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72BC8" w14:textId="1474AC24" w:rsidR="00FA3584" w:rsidRPr="00795CDC" w:rsidRDefault="002E0501" w:rsidP="00FA3584">
      <w:pPr>
        <w:rPr>
          <w:rFonts w:cs="Segoe UI"/>
          <w:b/>
          <w:bCs/>
        </w:rPr>
      </w:pPr>
      <w:r w:rsidRPr="00795CDC">
        <w:rPr>
          <w:rStyle w:val="normaltextrun"/>
          <w:rFonts w:cs="Segoe UI"/>
        </w:rPr>
        <w:t>NAME OF EVENT:</w:t>
      </w:r>
      <w:r w:rsidRPr="00795CDC">
        <w:t xml:space="preserve"> </w:t>
      </w:r>
      <w:r w:rsidR="00FA3584" w:rsidRPr="00795CDC">
        <w:rPr>
          <w:rFonts w:cs="Segoe UI"/>
          <w:b/>
          <w:bCs/>
        </w:rPr>
        <w:t xml:space="preserve">ACS </w:t>
      </w:r>
      <w:r w:rsidR="00D8638F" w:rsidRPr="00795CDC">
        <w:rPr>
          <w:rFonts w:cs="Segoe UI"/>
          <w:b/>
          <w:bCs/>
        </w:rPr>
        <w:t xml:space="preserve">Washington, D.C. </w:t>
      </w:r>
      <w:r w:rsidR="00FA3584" w:rsidRPr="00795CDC">
        <w:rPr>
          <w:rFonts w:cs="Segoe UI"/>
          <w:b/>
          <w:bCs/>
        </w:rPr>
        <w:t xml:space="preserve">- </w:t>
      </w:r>
      <w:r w:rsidR="00D8638F" w:rsidRPr="00795CDC">
        <w:rPr>
          <w:rFonts w:cs="Segoe UI"/>
          <w:b/>
          <w:bCs/>
        </w:rPr>
        <w:t>Congressional Investigations and the January 6th Committee</w:t>
      </w:r>
    </w:p>
    <w:p w14:paraId="0049F3D7" w14:textId="0863081B" w:rsidR="002E0501" w:rsidRPr="00795CDC" w:rsidRDefault="002E0501" w:rsidP="00FA3584">
      <w:pPr>
        <w:rPr>
          <w:rFonts w:cs="Segoe UI"/>
          <w:color w:val="000000"/>
        </w:rPr>
      </w:pPr>
      <w:r w:rsidRPr="00795CDC">
        <w:rPr>
          <w:rStyle w:val="normaltextrun"/>
          <w:rFonts w:cs="Segoe UI"/>
        </w:rPr>
        <w:t>DATE | TIME | LOCATION: </w:t>
      </w:r>
      <w:r w:rsidR="007A762A" w:rsidRPr="00795CDC">
        <w:rPr>
          <w:rStyle w:val="normaltextrun"/>
          <w:rFonts w:cs="Segoe UI"/>
        </w:rPr>
        <w:t>May 3</w:t>
      </w:r>
      <w:r w:rsidRPr="00795CDC">
        <w:rPr>
          <w:rStyle w:val="normaltextrun"/>
          <w:rFonts w:cs="Segoe UI"/>
          <w:color w:val="000000"/>
        </w:rPr>
        <w:t>, 202</w:t>
      </w:r>
      <w:r w:rsidR="007A762A" w:rsidRPr="00795CDC">
        <w:rPr>
          <w:rStyle w:val="normaltextrun"/>
          <w:rFonts w:cs="Segoe UI"/>
          <w:color w:val="000000"/>
        </w:rPr>
        <w:t>2</w:t>
      </w:r>
      <w:r w:rsidRPr="00795CDC">
        <w:rPr>
          <w:rStyle w:val="normaltextrun"/>
          <w:rFonts w:cs="Segoe UI"/>
          <w:color w:val="000000"/>
        </w:rPr>
        <w:t> </w:t>
      </w:r>
      <w:r w:rsidRPr="00795CDC">
        <w:rPr>
          <w:rStyle w:val="normaltextrun"/>
          <w:rFonts w:cs="Segoe UI"/>
          <w:color w:val="000000" w:themeColor="text1"/>
        </w:rPr>
        <w:t>| </w:t>
      </w:r>
      <w:r w:rsidR="00FA3584" w:rsidRPr="00795CDC">
        <w:rPr>
          <w:rStyle w:val="normaltextrun"/>
          <w:rFonts w:cs="Segoe UI"/>
          <w:color w:val="000000" w:themeColor="text1"/>
        </w:rPr>
        <w:t>12</w:t>
      </w:r>
      <w:r w:rsidRPr="00795CDC">
        <w:rPr>
          <w:rStyle w:val="normaltextrun"/>
          <w:rFonts w:cs="Segoe UI"/>
          <w:color w:val="000000" w:themeColor="text1"/>
        </w:rPr>
        <w:t>:</w:t>
      </w:r>
      <w:r w:rsidR="00D52F75" w:rsidRPr="00795CDC">
        <w:rPr>
          <w:rStyle w:val="normaltextrun"/>
          <w:rFonts w:cs="Segoe UI"/>
          <w:color w:val="000000" w:themeColor="text1"/>
        </w:rPr>
        <w:t>00</w:t>
      </w:r>
      <w:r w:rsidRPr="00795CDC">
        <w:rPr>
          <w:rStyle w:val="normaltextrun"/>
          <w:rFonts w:cs="Segoe UI"/>
          <w:color w:val="000000" w:themeColor="text1"/>
        </w:rPr>
        <w:t> </w:t>
      </w:r>
      <w:r w:rsidR="00D52F75" w:rsidRPr="00795CDC">
        <w:rPr>
          <w:rStyle w:val="normaltextrun"/>
          <w:rFonts w:cs="Segoe UI"/>
          <w:color w:val="000000" w:themeColor="text1"/>
        </w:rPr>
        <w:t>p</w:t>
      </w:r>
      <w:r w:rsidRPr="00795CDC">
        <w:rPr>
          <w:rStyle w:val="normaltextrun"/>
          <w:rFonts w:cs="Segoe UI"/>
          <w:color w:val="000000" w:themeColor="text1"/>
        </w:rPr>
        <w:t>.m. to </w:t>
      </w:r>
      <w:r w:rsidR="00FA3584" w:rsidRPr="00795CDC">
        <w:rPr>
          <w:rStyle w:val="normaltextrun"/>
          <w:rFonts w:cs="Segoe UI"/>
          <w:color w:val="000000" w:themeColor="text1"/>
        </w:rPr>
        <w:t>1</w:t>
      </w:r>
      <w:r w:rsidRPr="00795CDC">
        <w:rPr>
          <w:rStyle w:val="normaltextrun"/>
          <w:rFonts w:cs="Segoe UI"/>
          <w:color w:val="000000" w:themeColor="text1"/>
        </w:rPr>
        <w:t>:</w:t>
      </w:r>
      <w:r w:rsidR="00B33F55" w:rsidRPr="00795CDC">
        <w:rPr>
          <w:rStyle w:val="normaltextrun"/>
          <w:rFonts w:cs="Segoe UI"/>
          <w:color w:val="000000" w:themeColor="text1"/>
        </w:rPr>
        <w:t>0</w:t>
      </w:r>
      <w:r w:rsidRPr="00795CDC">
        <w:rPr>
          <w:rStyle w:val="normaltextrun"/>
          <w:rFonts w:cs="Segoe UI"/>
          <w:color w:val="000000" w:themeColor="text1"/>
        </w:rPr>
        <w:t>0 p.m. </w:t>
      </w:r>
      <w:r w:rsidR="007A762A" w:rsidRPr="00795CDC">
        <w:rPr>
          <w:rStyle w:val="normaltextrun"/>
          <w:rFonts w:cs="Segoe UI"/>
          <w:color w:val="000000" w:themeColor="text1"/>
        </w:rPr>
        <w:t>E</w:t>
      </w:r>
      <w:r w:rsidR="00F86327" w:rsidRPr="00795CDC">
        <w:rPr>
          <w:rStyle w:val="normaltextrun"/>
          <w:color w:val="000000" w:themeColor="text1"/>
        </w:rPr>
        <w:t>T</w:t>
      </w:r>
      <w:r w:rsidRPr="00795CDC">
        <w:rPr>
          <w:rStyle w:val="normaltextrun"/>
          <w:color w:val="000000" w:themeColor="text1"/>
        </w:rPr>
        <w:t xml:space="preserve"> </w:t>
      </w:r>
      <w:r w:rsidRPr="00795CDC">
        <w:rPr>
          <w:rStyle w:val="normaltextrun"/>
          <w:rFonts w:cs="Segoe UI"/>
          <w:color w:val="000000"/>
        </w:rPr>
        <w:t>|</w:t>
      </w:r>
      <w:r w:rsidR="005B12D5" w:rsidRPr="00795CDC">
        <w:rPr>
          <w:rStyle w:val="normaltextrun"/>
          <w:rFonts w:cs="Segoe UI"/>
          <w:color w:val="000000"/>
        </w:rPr>
        <w:t xml:space="preserve"> </w:t>
      </w:r>
      <w:r w:rsidRPr="00795CDC">
        <w:rPr>
          <w:rStyle w:val="normaltextrun"/>
          <w:rFonts w:cs="Segoe UI"/>
          <w:color w:val="000000"/>
        </w:rPr>
        <w:t>Online</w:t>
      </w:r>
    </w:p>
    <w:p w14:paraId="7A3A4AD8" w14:textId="3FE5DE5B" w:rsidR="00B20513" w:rsidRPr="00795CDC" w:rsidRDefault="002E0501" w:rsidP="00B20513">
      <w:pPr>
        <w:rPr>
          <w:rFonts w:cs="Segoe UI"/>
        </w:rPr>
      </w:pPr>
      <w:r w:rsidRPr="00795CDC">
        <w:rPr>
          <w:rStyle w:val="normaltextrun"/>
          <w:rFonts w:cs="Segoe UI"/>
        </w:rPr>
        <w:t>BRIEF DESCRIPTION: </w:t>
      </w:r>
      <w:r w:rsidR="00B20513" w:rsidRPr="00795CDC">
        <w:rPr>
          <w:rStyle w:val="normaltextrun"/>
          <w:rFonts w:cs="Segoe UI"/>
        </w:rPr>
        <w:br/>
      </w:r>
      <w:r w:rsidR="00B20513" w:rsidRPr="00795CDC">
        <w:rPr>
          <w:rFonts w:eastAsia="Times New Roman" w:cs="Segoe UI"/>
          <w:color w:val="080707"/>
        </w:rPr>
        <w:t>What authority does Congress have to investigate the January 6th attack on the Capitol, and what challenges does it face? Panelists will explain the basic mechanics of congressional investigations, the actions taken by the January 6th Committee to date, and the legal issues that will determine how the investigation proceeds.</w:t>
      </w:r>
    </w:p>
    <w:p w14:paraId="10BE1D35" w14:textId="64E79192" w:rsidR="00B20513" w:rsidRPr="00795CDC" w:rsidRDefault="00B20513" w:rsidP="00B20513">
      <w:pPr>
        <w:pStyle w:val="NormalWeb"/>
        <w:shd w:val="clear" w:color="auto" w:fill="FFFFFF"/>
        <w:rPr>
          <w:rFonts w:ascii="Palatino Linotype" w:hAnsi="Palatino Linotype" w:cs="Segoe UI"/>
          <w:color w:val="080707"/>
          <w:sz w:val="22"/>
          <w:szCs w:val="22"/>
        </w:rPr>
      </w:pPr>
      <w:r w:rsidRPr="00795CDC">
        <w:rPr>
          <w:rFonts w:ascii="Palatino Linotype" w:hAnsi="Palatino Linotype" w:cs="Segoe UI"/>
          <w:i/>
          <w:iCs/>
          <w:color w:val="080707"/>
          <w:sz w:val="22"/>
          <w:szCs w:val="22"/>
        </w:rPr>
        <w:t>Featuring:</w:t>
      </w:r>
      <w:r w:rsidRPr="00795CDC">
        <w:rPr>
          <w:rFonts w:ascii="Palatino Linotype" w:hAnsi="Palatino Linotype" w:cs="Segoe UI"/>
          <w:color w:val="080707"/>
          <w:sz w:val="22"/>
          <w:szCs w:val="22"/>
        </w:rPr>
        <w:br/>
      </w:r>
      <w:r w:rsidRPr="00795CDC">
        <w:rPr>
          <w:rFonts w:ascii="Palatino Linotype" w:hAnsi="Palatino Linotype" w:cs="Segoe UI"/>
          <w:b/>
          <w:bCs/>
          <w:color w:val="080707"/>
          <w:sz w:val="22"/>
          <w:szCs w:val="22"/>
        </w:rPr>
        <w:t>Barbara McQuade</w:t>
      </w:r>
      <w:r w:rsidRPr="00795CDC">
        <w:rPr>
          <w:rFonts w:ascii="Palatino Linotype" w:hAnsi="Palatino Linotype" w:cs="Segoe UI"/>
          <w:color w:val="080707"/>
          <w:sz w:val="22"/>
          <w:szCs w:val="22"/>
        </w:rPr>
        <w:t>, Professor from Practice and ACS Faculty Advisor, University of Michigan Law School; Member, ACS Michigan Lawyer Chapter Board of Advisors</w:t>
      </w:r>
      <w:r w:rsidRPr="00795CDC">
        <w:rPr>
          <w:rFonts w:ascii="Palatino Linotype" w:hAnsi="Palatino Linotype" w:cs="Segoe UI"/>
          <w:color w:val="080707"/>
          <w:sz w:val="22"/>
          <w:szCs w:val="22"/>
        </w:rPr>
        <w:br/>
      </w:r>
      <w:r w:rsidRPr="00795CDC">
        <w:rPr>
          <w:rFonts w:ascii="Palatino Linotype" w:hAnsi="Palatino Linotype" w:cs="Segoe UI"/>
          <w:b/>
          <w:bCs/>
          <w:color w:val="080707"/>
          <w:sz w:val="22"/>
          <w:szCs w:val="22"/>
        </w:rPr>
        <w:t>Daniel Noble</w:t>
      </w:r>
      <w:r w:rsidRPr="00795CDC">
        <w:rPr>
          <w:rFonts w:ascii="Palatino Linotype" w:hAnsi="Palatino Linotype" w:cs="Segoe UI"/>
          <w:color w:val="080707"/>
          <w:sz w:val="22"/>
          <w:szCs w:val="22"/>
        </w:rPr>
        <w:t>, Partner, Finn Dixon &amp; Herling LLP</w:t>
      </w:r>
      <w:r w:rsidRPr="00795CDC">
        <w:rPr>
          <w:rFonts w:ascii="Palatino Linotype" w:hAnsi="Palatino Linotype" w:cs="Segoe UI"/>
          <w:color w:val="080707"/>
          <w:sz w:val="22"/>
          <w:szCs w:val="22"/>
        </w:rPr>
        <w:br/>
      </w:r>
      <w:r w:rsidRPr="00795CDC">
        <w:rPr>
          <w:rFonts w:ascii="Palatino Linotype" w:hAnsi="Palatino Linotype" w:cs="Segoe UI"/>
          <w:b/>
          <w:bCs/>
          <w:color w:val="080707"/>
          <w:sz w:val="22"/>
          <w:szCs w:val="22"/>
        </w:rPr>
        <w:t>Jeannie Rhee</w:t>
      </w:r>
      <w:r w:rsidRPr="00795CDC">
        <w:rPr>
          <w:rFonts w:ascii="Palatino Linotype" w:hAnsi="Palatino Linotype" w:cs="Segoe UI"/>
          <w:color w:val="080707"/>
          <w:sz w:val="22"/>
          <w:szCs w:val="22"/>
        </w:rPr>
        <w:t>, Partner, Paul, Weiss, Rifkind, Wharton &amp; Garrison LLP</w:t>
      </w:r>
      <w:r w:rsidRPr="00795CDC">
        <w:rPr>
          <w:rFonts w:ascii="Palatino Linotype" w:hAnsi="Palatino Linotype" w:cs="Segoe UI"/>
          <w:color w:val="080707"/>
          <w:sz w:val="22"/>
          <w:szCs w:val="22"/>
        </w:rPr>
        <w:br/>
      </w:r>
      <w:r w:rsidRPr="00795CDC">
        <w:rPr>
          <w:rFonts w:ascii="Palatino Linotype" w:hAnsi="Palatino Linotype" w:cs="Segoe UI"/>
          <w:b/>
          <w:bCs/>
          <w:color w:val="080707"/>
          <w:sz w:val="22"/>
          <w:szCs w:val="22"/>
        </w:rPr>
        <w:t>Conor Shaw</w:t>
      </w:r>
      <w:r w:rsidRPr="00795CDC">
        <w:rPr>
          <w:rFonts w:ascii="Palatino Linotype" w:hAnsi="Palatino Linotype" w:cs="Segoe UI"/>
          <w:color w:val="080707"/>
          <w:sz w:val="22"/>
          <w:szCs w:val="22"/>
        </w:rPr>
        <w:t>, Deputy Policy Director and Senior Advisor, Citizens for Responsibility and Ethics in Washington</w:t>
      </w:r>
    </w:p>
    <w:p w14:paraId="68733BAA" w14:textId="77777777" w:rsidR="00B20513" w:rsidRPr="00795CDC" w:rsidRDefault="00B20513" w:rsidP="00B20513">
      <w:pPr>
        <w:pStyle w:val="NormalWeb"/>
        <w:shd w:val="clear" w:color="auto" w:fill="FFFFFF"/>
        <w:rPr>
          <w:rFonts w:ascii="Palatino Linotype" w:hAnsi="Palatino Linotype" w:cs="Segoe UI"/>
          <w:color w:val="080707"/>
          <w:sz w:val="22"/>
          <w:szCs w:val="22"/>
        </w:rPr>
      </w:pPr>
      <w:r w:rsidRPr="00795CDC">
        <w:rPr>
          <w:rFonts w:ascii="Tahoma" w:hAnsi="Tahoma" w:cs="Tahoma"/>
          <w:i/>
          <w:iCs/>
          <w:color w:val="080707"/>
          <w:sz w:val="22"/>
          <w:szCs w:val="22"/>
        </w:rPr>
        <w:t>﻿</w:t>
      </w:r>
      <w:r w:rsidRPr="00795CDC">
        <w:rPr>
          <w:rFonts w:ascii="Palatino Linotype" w:hAnsi="Palatino Linotype" w:cs="Segoe UI"/>
          <w:i/>
          <w:iCs/>
          <w:color w:val="080707"/>
          <w:sz w:val="22"/>
          <w:szCs w:val="22"/>
        </w:rPr>
        <w:t>Moderated by:</w:t>
      </w:r>
    </w:p>
    <w:p w14:paraId="32CA3362" w14:textId="624F3F23" w:rsidR="004408B2" w:rsidRPr="00795CDC" w:rsidRDefault="00B20513" w:rsidP="00B20513">
      <w:pPr>
        <w:pStyle w:val="NormalWeb"/>
        <w:shd w:val="clear" w:color="auto" w:fill="FFFFFF"/>
        <w:rPr>
          <w:rFonts w:ascii="Palatino Linotype" w:hAnsi="Palatino Linotype" w:cs="Segoe UI"/>
          <w:color w:val="080707"/>
          <w:sz w:val="22"/>
          <w:szCs w:val="22"/>
        </w:rPr>
      </w:pPr>
      <w:r w:rsidRPr="00795CDC">
        <w:rPr>
          <w:rFonts w:ascii="Palatino Linotype" w:hAnsi="Palatino Linotype" w:cs="Segoe UI"/>
          <w:b/>
          <w:bCs/>
          <w:color w:val="080707"/>
          <w:sz w:val="22"/>
          <w:szCs w:val="22"/>
        </w:rPr>
        <w:t>Caleb Hayes-Deats</w:t>
      </w:r>
      <w:r w:rsidRPr="00795CDC">
        <w:rPr>
          <w:rFonts w:ascii="Palatino Linotype" w:hAnsi="Palatino Linotype" w:cs="Segoe UI"/>
          <w:color w:val="080707"/>
          <w:sz w:val="22"/>
          <w:szCs w:val="22"/>
        </w:rPr>
        <w:t xml:space="preserve">, Partner, MoloLamken LLP; Board Member, ACS Washington, DC Lawyer Chapter </w:t>
      </w:r>
    </w:p>
    <w:p w14:paraId="680C3EFC" w14:textId="5148587E" w:rsidR="002E0501" w:rsidRPr="00795CDC" w:rsidRDefault="002E0501" w:rsidP="002E0501">
      <w:pPr>
        <w:pStyle w:val="paragraph"/>
        <w:spacing w:before="0" w:beforeAutospacing="0" w:after="0" w:afterAutospacing="0"/>
        <w:textAlignment w:val="baseline"/>
        <w:rPr>
          <w:rStyle w:val="eop"/>
          <w:rFonts w:ascii="Palatino Linotype" w:hAnsi="Palatino Linotype" w:cs="Segoe UI"/>
          <w:color w:val="000000"/>
          <w:sz w:val="22"/>
          <w:szCs w:val="22"/>
        </w:rPr>
      </w:pPr>
      <w:r w:rsidRPr="00795CDC">
        <w:rPr>
          <w:rStyle w:val="normaltextrun"/>
          <w:rFonts w:ascii="Palatino Linotype" w:hAnsi="Palatino Linotype" w:cs="Segoe UI"/>
          <w:color w:val="000000"/>
          <w:sz w:val="22"/>
          <w:szCs w:val="22"/>
        </w:rPr>
        <w:t>AGENDA OF PROGRAM: </w:t>
      </w:r>
      <w:r w:rsidRPr="00795CDC">
        <w:rPr>
          <w:rStyle w:val="eop"/>
          <w:rFonts w:ascii="Palatino Linotype" w:hAnsi="Palatino Linotype" w:cs="Segoe UI"/>
          <w:color w:val="000000"/>
          <w:sz w:val="22"/>
          <w:szCs w:val="22"/>
        </w:rPr>
        <w:t> </w:t>
      </w:r>
    </w:p>
    <w:p w14:paraId="38D93931" w14:textId="00F03B79" w:rsidR="002E0501" w:rsidRPr="00795CDC" w:rsidRDefault="002E0501" w:rsidP="002E0501">
      <w:pPr>
        <w:pStyle w:val="paragraph"/>
        <w:spacing w:before="0" w:beforeAutospacing="0" w:after="0" w:afterAutospacing="0"/>
        <w:textAlignment w:val="baseline"/>
        <w:rPr>
          <w:rFonts w:ascii="Palatino Linotype" w:hAnsi="Palatino Linotype" w:cs="Segoe UI"/>
          <w:color w:val="000000"/>
          <w:sz w:val="22"/>
          <w:szCs w:val="22"/>
        </w:rPr>
      </w:pPr>
    </w:p>
    <w:p w14:paraId="16E4EA7C" w14:textId="15534F5E" w:rsidR="00C906A3" w:rsidRPr="00795CDC" w:rsidRDefault="00C906A3" w:rsidP="00C906A3">
      <w:pPr>
        <w:pStyle w:val="ListParagraph"/>
        <w:numPr>
          <w:ilvl w:val="1"/>
          <w:numId w:val="1"/>
        </w:numPr>
        <w:rPr>
          <w:rFonts w:ascii="Palatino Linotype" w:eastAsia="Times New Roman" w:hAnsi="Palatino Linotype"/>
        </w:rPr>
      </w:pPr>
      <w:r w:rsidRPr="00795CDC">
        <w:rPr>
          <w:rFonts w:ascii="Palatino Linotype" w:eastAsia="Times New Roman" w:hAnsi="Palatino Linotype"/>
        </w:rPr>
        <w:t xml:space="preserve">Opening </w:t>
      </w:r>
      <w:r w:rsidR="00112C75" w:rsidRPr="00795CDC">
        <w:rPr>
          <w:rFonts w:ascii="Palatino Linotype" w:eastAsia="Times New Roman" w:hAnsi="Palatino Linotype"/>
        </w:rPr>
        <w:t xml:space="preserve">Remarks </w:t>
      </w:r>
      <w:r w:rsidRPr="00795CDC">
        <w:rPr>
          <w:rFonts w:ascii="Palatino Linotype" w:eastAsia="Times New Roman" w:hAnsi="Palatino Linotype"/>
        </w:rPr>
        <w:t>(</w:t>
      </w:r>
      <w:r w:rsidR="00112C75" w:rsidRPr="00795CDC">
        <w:rPr>
          <w:rFonts w:ascii="Palatino Linotype" w:eastAsia="Times New Roman" w:hAnsi="Palatino Linotype"/>
        </w:rPr>
        <w:t>5</w:t>
      </w:r>
      <w:r w:rsidRPr="00795CDC">
        <w:rPr>
          <w:rFonts w:ascii="Palatino Linotype" w:eastAsia="Times New Roman" w:hAnsi="Palatino Linotype"/>
        </w:rPr>
        <w:t xml:space="preserve"> minutes) </w:t>
      </w:r>
    </w:p>
    <w:p w14:paraId="5D6B60DC" w14:textId="2C8A6034" w:rsidR="000B6693" w:rsidRPr="00795CDC" w:rsidRDefault="00B20513" w:rsidP="00C906A3">
      <w:pPr>
        <w:pStyle w:val="ListParagraph"/>
        <w:numPr>
          <w:ilvl w:val="1"/>
          <w:numId w:val="1"/>
        </w:numPr>
        <w:rPr>
          <w:rFonts w:ascii="Palatino Linotype" w:eastAsia="Times New Roman" w:hAnsi="Palatino Linotype"/>
        </w:rPr>
      </w:pPr>
      <w:r w:rsidRPr="00795CDC">
        <w:rPr>
          <w:rFonts w:ascii="Palatino Linotype" w:eastAsia="Times New Roman" w:hAnsi="Palatino Linotype"/>
        </w:rPr>
        <w:t xml:space="preserve">Panel Discussion </w:t>
      </w:r>
      <w:r w:rsidR="000B6693" w:rsidRPr="00795CDC">
        <w:rPr>
          <w:rFonts w:ascii="Palatino Linotype" w:eastAsia="Times New Roman" w:hAnsi="Palatino Linotype"/>
        </w:rPr>
        <w:t>(</w:t>
      </w:r>
      <w:r w:rsidRPr="00795CDC">
        <w:rPr>
          <w:rFonts w:ascii="Palatino Linotype" w:eastAsia="Times New Roman" w:hAnsi="Palatino Linotype"/>
        </w:rPr>
        <w:t>4</w:t>
      </w:r>
      <w:r w:rsidR="00D877C6" w:rsidRPr="00795CDC">
        <w:rPr>
          <w:rFonts w:ascii="Palatino Linotype" w:eastAsia="Times New Roman" w:hAnsi="Palatino Linotype"/>
        </w:rPr>
        <w:t>5</w:t>
      </w:r>
      <w:r w:rsidR="008A08DB" w:rsidRPr="00795CDC">
        <w:rPr>
          <w:rFonts w:ascii="Palatino Linotype" w:eastAsia="Times New Roman" w:hAnsi="Palatino Linotype"/>
        </w:rPr>
        <w:t xml:space="preserve"> </w:t>
      </w:r>
      <w:r w:rsidR="000B6693" w:rsidRPr="00795CDC">
        <w:rPr>
          <w:rFonts w:ascii="Palatino Linotype" w:eastAsia="Times New Roman" w:hAnsi="Palatino Linotype"/>
        </w:rPr>
        <w:t>minutes)</w:t>
      </w:r>
    </w:p>
    <w:p w14:paraId="2EEA5778" w14:textId="1CEF4996" w:rsidR="00C906A3" w:rsidRPr="00795CDC" w:rsidRDefault="00C906A3" w:rsidP="00C906A3">
      <w:pPr>
        <w:pStyle w:val="ListParagraph"/>
        <w:numPr>
          <w:ilvl w:val="1"/>
          <w:numId w:val="1"/>
        </w:numPr>
        <w:rPr>
          <w:rFonts w:ascii="Palatino Linotype" w:eastAsia="Times New Roman" w:hAnsi="Palatino Linotype"/>
        </w:rPr>
      </w:pPr>
      <w:r w:rsidRPr="00795CDC">
        <w:rPr>
          <w:rFonts w:ascii="Palatino Linotype" w:eastAsia="Times New Roman" w:hAnsi="Palatino Linotype"/>
        </w:rPr>
        <w:t>Audience questions (</w:t>
      </w:r>
      <w:r w:rsidR="00D877C6" w:rsidRPr="00795CDC">
        <w:rPr>
          <w:rFonts w:ascii="Palatino Linotype" w:eastAsia="Times New Roman" w:hAnsi="Palatino Linotype"/>
        </w:rPr>
        <w:t>5</w:t>
      </w:r>
      <w:r w:rsidRPr="00795CDC">
        <w:rPr>
          <w:rFonts w:ascii="Palatino Linotype" w:eastAsia="Times New Roman" w:hAnsi="Palatino Linotype"/>
        </w:rPr>
        <w:t xml:space="preserve"> minutes) </w:t>
      </w:r>
    </w:p>
    <w:p w14:paraId="6F2A58C1" w14:textId="4727EE99" w:rsidR="00C906A3" w:rsidRPr="00795CDC" w:rsidRDefault="00C906A3" w:rsidP="00C906A3">
      <w:pPr>
        <w:pStyle w:val="ListParagraph"/>
        <w:numPr>
          <w:ilvl w:val="1"/>
          <w:numId w:val="1"/>
        </w:numPr>
        <w:rPr>
          <w:rFonts w:ascii="Palatino Linotype" w:eastAsia="Times New Roman" w:hAnsi="Palatino Linotype"/>
        </w:rPr>
      </w:pPr>
      <w:r w:rsidRPr="00795CDC">
        <w:rPr>
          <w:rFonts w:ascii="Palatino Linotype" w:eastAsia="Times New Roman" w:hAnsi="Palatino Linotype"/>
        </w:rPr>
        <w:t>Closing Remarks (</w:t>
      </w:r>
      <w:r w:rsidR="002B1633" w:rsidRPr="00795CDC">
        <w:rPr>
          <w:rFonts w:ascii="Palatino Linotype" w:eastAsia="Times New Roman" w:hAnsi="Palatino Linotype"/>
        </w:rPr>
        <w:t>5</w:t>
      </w:r>
      <w:r w:rsidRPr="00795CDC">
        <w:rPr>
          <w:rFonts w:ascii="Palatino Linotype" w:eastAsia="Times New Roman" w:hAnsi="Palatino Linotype"/>
        </w:rPr>
        <w:t xml:space="preserve"> minutes)</w:t>
      </w:r>
    </w:p>
    <w:p w14:paraId="4E27D276" w14:textId="77777777" w:rsidR="002E0501" w:rsidRPr="00795CDC" w:rsidRDefault="002E0501" w:rsidP="002E0501">
      <w:pPr>
        <w:pStyle w:val="paragraph"/>
        <w:spacing w:before="0" w:beforeAutospacing="0" w:after="0" w:afterAutospacing="0"/>
        <w:textAlignment w:val="baseline"/>
        <w:rPr>
          <w:rFonts w:ascii="Palatino Linotype" w:hAnsi="Palatino Linotype" w:cs="Segoe UI"/>
          <w:color w:val="FF0000"/>
          <w:sz w:val="22"/>
          <w:szCs w:val="22"/>
        </w:rPr>
      </w:pPr>
      <w:r w:rsidRPr="00795CDC">
        <w:rPr>
          <w:rStyle w:val="eop"/>
          <w:rFonts w:ascii="Palatino Linotype" w:hAnsi="Palatino Linotype" w:cs="Segoe UI"/>
          <w:sz w:val="22"/>
          <w:szCs w:val="22"/>
        </w:rPr>
        <w:tab/>
      </w:r>
      <w:r w:rsidRPr="00795CDC">
        <w:rPr>
          <w:rStyle w:val="eop"/>
          <w:rFonts w:ascii="Palatino Linotype" w:hAnsi="Palatino Linotype" w:cs="Segoe UI"/>
          <w:sz w:val="22"/>
          <w:szCs w:val="22"/>
        </w:rPr>
        <w:tab/>
      </w:r>
      <w:r w:rsidRPr="00795CDC">
        <w:rPr>
          <w:rStyle w:val="eop"/>
          <w:rFonts w:ascii="Palatino Linotype" w:hAnsi="Palatino Linotype" w:cs="Segoe UI"/>
          <w:color w:val="FF0000"/>
          <w:sz w:val="22"/>
          <w:szCs w:val="22"/>
        </w:rPr>
        <w:t> </w:t>
      </w:r>
    </w:p>
    <w:p w14:paraId="68C1DCF8" w14:textId="44C999CD" w:rsidR="002E0501" w:rsidRPr="00795CDC" w:rsidRDefault="002E0501" w:rsidP="002E0501">
      <w:pPr>
        <w:rPr>
          <w:rStyle w:val="eop"/>
          <w:rFonts w:cs="Segoe UI"/>
          <w:color w:val="000000" w:themeColor="text1"/>
        </w:rPr>
      </w:pPr>
      <w:r w:rsidRPr="00795CDC">
        <w:rPr>
          <w:rStyle w:val="normaltextrun"/>
          <w:rFonts w:cs="Segoe UI"/>
          <w:color w:val="000000" w:themeColor="text1"/>
        </w:rPr>
        <w:t>MATERIALS FOR CALL:  </w:t>
      </w:r>
      <w:r w:rsidRPr="00795CDC">
        <w:rPr>
          <w:rStyle w:val="eop"/>
          <w:rFonts w:cs="Segoe UI"/>
          <w:color w:val="000000" w:themeColor="text1"/>
        </w:rPr>
        <w:t> </w:t>
      </w:r>
    </w:p>
    <w:p w14:paraId="5F0B7A44" w14:textId="77777777" w:rsidR="00795CDC" w:rsidRPr="00795CDC" w:rsidRDefault="00795CDC" w:rsidP="00795CDC">
      <w:pPr>
        <w:pStyle w:val="ListParagraph"/>
        <w:numPr>
          <w:ilvl w:val="0"/>
          <w:numId w:val="9"/>
        </w:numPr>
        <w:spacing w:after="160" w:line="259" w:lineRule="auto"/>
        <w:contextualSpacing/>
        <w:rPr>
          <w:rFonts w:ascii="Palatino Linotype" w:eastAsia="Times New Roman" w:hAnsi="Palatino Linotype"/>
        </w:rPr>
      </w:pPr>
      <w:hyperlink r:id="rId6" w:history="1">
        <w:r w:rsidRPr="00795CDC">
          <w:rPr>
            <w:rStyle w:val="Hyperlink"/>
            <w:rFonts w:ascii="Palatino Linotype" w:eastAsia="Times New Roman" w:hAnsi="Palatino Linotype"/>
            <w:i/>
            <w:iCs/>
          </w:rPr>
          <w:t>Bro</w:t>
        </w:r>
        <w:r w:rsidRPr="00795CDC">
          <w:rPr>
            <w:rStyle w:val="Hyperlink"/>
            <w:rFonts w:ascii="Palatino Linotype" w:eastAsia="Times New Roman" w:hAnsi="Palatino Linotype"/>
            <w:i/>
            <w:iCs/>
          </w:rPr>
          <w:t>ken Law Episode 47: What's Next for the January 6th Select Committee?</w:t>
        </w:r>
      </w:hyperlink>
      <w:r w:rsidRPr="00795CDC">
        <w:rPr>
          <w:rFonts w:ascii="Palatino Linotype" w:eastAsia="Times New Roman" w:hAnsi="Palatino Linotype"/>
        </w:rPr>
        <w:t>, American Constitution Society (April 26, 2022).</w:t>
      </w:r>
    </w:p>
    <w:p w14:paraId="565E6C93" w14:textId="77777777" w:rsidR="00795CDC" w:rsidRPr="00795CDC" w:rsidRDefault="00795CDC" w:rsidP="00795CDC">
      <w:pPr>
        <w:pStyle w:val="ListParagraph"/>
        <w:numPr>
          <w:ilvl w:val="0"/>
          <w:numId w:val="9"/>
        </w:numPr>
        <w:spacing w:after="160" w:line="259" w:lineRule="auto"/>
        <w:contextualSpacing/>
        <w:rPr>
          <w:rFonts w:ascii="Palatino Linotype" w:eastAsia="Times New Roman" w:hAnsi="Palatino Linotype"/>
        </w:rPr>
      </w:pPr>
      <w:r w:rsidRPr="00795CDC">
        <w:rPr>
          <w:rFonts w:ascii="Palatino Linotype" w:eastAsia="Times New Roman" w:hAnsi="Palatino Linotype"/>
        </w:rPr>
        <w:t xml:space="preserve">Debra Perlin, </w:t>
      </w:r>
      <w:hyperlink r:id="rId7" w:history="1">
        <w:r w:rsidRPr="00795CDC">
          <w:rPr>
            <w:rStyle w:val="Hyperlink"/>
            <w:rFonts w:ascii="Palatino Linotype" w:eastAsia="Times New Roman" w:hAnsi="Palatino Linotype"/>
            <w:i/>
            <w:iCs/>
          </w:rPr>
          <w:t xml:space="preserve">Defending </w:t>
        </w:r>
        <w:r w:rsidRPr="00795CDC">
          <w:rPr>
            <w:rStyle w:val="Hyperlink"/>
            <w:rFonts w:ascii="Palatino Linotype" w:eastAsia="Times New Roman" w:hAnsi="Palatino Linotype"/>
            <w:i/>
            <w:iCs/>
          </w:rPr>
          <w:t>D</w:t>
        </w:r>
        <w:r w:rsidRPr="00795CDC">
          <w:rPr>
            <w:rStyle w:val="Hyperlink"/>
            <w:rFonts w:ascii="Palatino Linotype" w:eastAsia="Times New Roman" w:hAnsi="Palatino Linotype"/>
            <w:i/>
            <w:iCs/>
          </w:rPr>
          <w:t>emocracy Starts at Home</w:t>
        </w:r>
      </w:hyperlink>
      <w:r w:rsidRPr="00795CDC">
        <w:rPr>
          <w:rFonts w:ascii="Palatino Linotype" w:eastAsia="Times New Roman" w:hAnsi="Palatino Linotype"/>
        </w:rPr>
        <w:t xml:space="preserve">, ACS Expert Forum (March 29, 2022). </w:t>
      </w:r>
    </w:p>
    <w:p w14:paraId="7F78367D" w14:textId="77777777" w:rsidR="00795CDC" w:rsidRPr="00795CDC" w:rsidRDefault="00795CDC" w:rsidP="00795CDC">
      <w:pPr>
        <w:pStyle w:val="ListParagraph"/>
        <w:numPr>
          <w:ilvl w:val="0"/>
          <w:numId w:val="9"/>
        </w:numPr>
        <w:spacing w:after="160" w:line="259" w:lineRule="auto"/>
        <w:contextualSpacing/>
        <w:rPr>
          <w:rFonts w:ascii="Palatino Linotype" w:eastAsia="Times New Roman" w:hAnsi="Palatino Linotype"/>
          <w:color w:val="55565B"/>
        </w:rPr>
      </w:pPr>
      <w:r w:rsidRPr="00795CDC">
        <w:rPr>
          <w:rFonts w:ascii="Palatino Linotype" w:hAnsi="Palatino Linotype"/>
        </w:rPr>
        <w:t xml:space="preserve">Order re Privilege of Documents Dated January 4-7, 2021, </w:t>
      </w:r>
      <w:hyperlink r:id="rId8" w:history="1">
        <w:r w:rsidRPr="00795CDC">
          <w:rPr>
            <w:rStyle w:val="Hyperlink"/>
            <w:rFonts w:ascii="Palatino Linotype" w:eastAsia="Times New Roman" w:hAnsi="Palatino Linotype"/>
            <w:i/>
            <w:iCs/>
          </w:rPr>
          <w:t>Eastman v. Thomp</w:t>
        </w:r>
        <w:r w:rsidRPr="00795CDC">
          <w:rPr>
            <w:rStyle w:val="Hyperlink"/>
            <w:rFonts w:ascii="Palatino Linotype" w:eastAsia="Times New Roman" w:hAnsi="Palatino Linotype"/>
            <w:i/>
            <w:iCs/>
          </w:rPr>
          <w:t>son</w:t>
        </w:r>
      </w:hyperlink>
      <w:r w:rsidRPr="00795CDC">
        <w:rPr>
          <w:rFonts w:ascii="Palatino Linotype" w:hAnsi="Palatino Linotype"/>
        </w:rPr>
        <w:t>, Case No. 8:22-cv-00099-DOC-DFM (C.D. Cal. Mar. 28, 2022).</w:t>
      </w:r>
    </w:p>
    <w:p w14:paraId="41CF599D" w14:textId="77777777" w:rsidR="00795CDC" w:rsidRPr="00795CDC" w:rsidRDefault="00795CDC" w:rsidP="00795CDC">
      <w:pPr>
        <w:pStyle w:val="ListParagraph"/>
        <w:numPr>
          <w:ilvl w:val="0"/>
          <w:numId w:val="9"/>
        </w:numPr>
        <w:spacing w:after="160" w:line="259" w:lineRule="auto"/>
        <w:contextualSpacing/>
        <w:rPr>
          <w:rFonts w:ascii="Palatino Linotype" w:eastAsia="Times New Roman" w:hAnsi="Palatino Linotype"/>
        </w:rPr>
      </w:pPr>
      <w:r w:rsidRPr="00795CDC">
        <w:rPr>
          <w:rFonts w:ascii="Palatino Linotype" w:eastAsia="Times New Roman" w:hAnsi="Palatino Linotype"/>
        </w:rPr>
        <w:t xml:space="preserve">Barbara McQuade, </w:t>
      </w:r>
      <w:hyperlink r:id="rId9" w:history="1">
        <w:r w:rsidRPr="00795CDC">
          <w:rPr>
            <w:rStyle w:val="Hyperlink"/>
            <w:rFonts w:ascii="Palatino Linotype" w:eastAsia="Times New Roman" w:hAnsi="Palatino Linotype"/>
            <w:i/>
            <w:iCs/>
          </w:rPr>
          <w:t>United States vs.</w:t>
        </w:r>
        <w:r w:rsidRPr="00795CDC">
          <w:rPr>
            <w:rStyle w:val="Hyperlink"/>
            <w:rFonts w:ascii="Palatino Linotype" w:eastAsia="Times New Roman" w:hAnsi="Palatino Linotype"/>
            <w:i/>
            <w:iCs/>
          </w:rPr>
          <w:t xml:space="preserve"> </w:t>
        </w:r>
        <w:r w:rsidRPr="00795CDC">
          <w:rPr>
            <w:rStyle w:val="Hyperlink"/>
            <w:rFonts w:ascii="Palatino Linotype" w:eastAsia="Times New Roman" w:hAnsi="Palatino Linotype"/>
            <w:i/>
            <w:iCs/>
          </w:rPr>
          <w:t>Donald Trump</w:t>
        </w:r>
      </w:hyperlink>
      <w:r w:rsidRPr="00795CDC">
        <w:rPr>
          <w:rFonts w:ascii="Palatino Linotype" w:eastAsia="Times New Roman" w:hAnsi="Palatino Linotype"/>
        </w:rPr>
        <w:t>, Just Security (February 22, 2022).</w:t>
      </w:r>
    </w:p>
    <w:p w14:paraId="4AADADC8" w14:textId="77777777" w:rsidR="00795CDC" w:rsidRPr="00795CDC" w:rsidRDefault="00795CDC" w:rsidP="00795CDC">
      <w:pPr>
        <w:pStyle w:val="ListParagraph"/>
        <w:numPr>
          <w:ilvl w:val="0"/>
          <w:numId w:val="9"/>
        </w:numPr>
        <w:spacing w:after="160" w:line="259" w:lineRule="auto"/>
        <w:contextualSpacing/>
        <w:rPr>
          <w:rFonts w:ascii="Palatino Linotype" w:eastAsia="Times New Roman" w:hAnsi="Palatino Linotype"/>
        </w:rPr>
      </w:pPr>
      <w:r w:rsidRPr="00795CDC">
        <w:rPr>
          <w:rFonts w:ascii="Palatino Linotype" w:eastAsia="Times New Roman" w:hAnsi="Palatino Linotype"/>
        </w:rPr>
        <w:t xml:space="preserve">Edward B. Foley, </w:t>
      </w:r>
      <w:hyperlink r:id="rId10" w:history="1">
        <w:r w:rsidRPr="00795CDC">
          <w:rPr>
            <w:rStyle w:val="Hyperlink"/>
            <w:rFonts w:ascii="Palatino Linotype" w:eastAsia="Times New Roman" w:hAnsi="Palatino Linotype"/>
            <w:i/>
            <w:iCs/>
          </w:rPr>
          <w:t>Reforming the Electoral Count Act r</w:t>
        </w:r>
        <w:r w:rsidRPr="00795CDC">
          <w:rPr>
            <w:rStyle w:val="Hyperlink"/>
            <w:rFonts w:ascii="Palatino Linotype" w:eastAsia="Times New Roman" w:hAnsi="Palatino Linotype"/>
            <w:i/>
            <w:iCs/>
          </w:rPr>
          <w:t>e</w:t>
        </w:r>
        <w:r w:rsidRPr="00795CDC">
          <w:rPr>
            <w:rStyle w:val="Hyperlink"/>
            <w:rFonts w:ascii="Palatino Linotype" w:eastAsia="Times New Roman" w:hAnsi="Palatino Linotype"/>
            <w:i/>
            <w:iCs/>
          </w:rPr>
          <w:t>quires bipartisan buy-in—Democrats can’t do it alone even with filibuster reform</w:t>
        </w:r>
      </w:hyperlink>
      <w:r w:rsidRPr="00795CDC">
        <w:rPr>
          <w:rFonts w:ascii="Palatino Linotype" w:eastAsia="Times New Roman" w:hAnsi="Palatino Linotype"/>
        </w:rPr>
        <w:t xml:space="preserve">, ACS Expert Forum (January 10, 2022). </w:t>
      </w:r>
    </w:p>
    <w:bookmarkStart w:id="0" w:name="_Hlk102046635"/>
    <w:p w14:paraId="03F0B205" w14:textId="77777777" w:rsidR="00795CDC" w:rsidRPr="00795CDC" w:rsidRDefault="00795CDC" w:rsidP="00795CDC">
      <w:pPr>
        <w:pStyle w:val="ListParagraph"/>
        <w:numPr>
          <w:ilvl w:val="0"/>
          <w:numId w:val="9"/>
        </w:numPr>
        <w:spacing w:after="160" w:line="259" w:lineRule="auto"/>
        <w:contextualSpacing/>
        <w:rPr>
          <w:rFonts w:ascii="Palatino Linotype" w:eastAsia="Times New Roman" w:hAnsi="Palatino Linotype"/>
        </w:rPr>
      </w:pPr>
      <w:r w:rsidRPr="00795CDC">
        <w:rPr>
          <w:rFonts w:ascii="Palatino Linotype" w:hAnsi="Palatino Linotype"/>
        </w:rPr>
        <w:fldChar w:fldCharType="begin"/>
      </w:r>
      <w:r w:rsidRPr="00795CDC">
        <w:rPr>
          <w:rFonts w:ascii="Palatino Linotype" w:hAnsi="Palatino Linotype"/>
        </w:rPr>
        <w:instrText xml:space="preserve"> HYPERLINK "https://www.acslaw.org/video/safeguarding-democracy-lessons-learned-from-1-6/" </w:instrText>
      </w:r>
      <w:r w:rsidRPr="00795CDC">
        <w:rPr>
          <w:rFonts w:ascii="Palatino Linotype" w:hAnsi="Palatino Linotype"/>
        </w:rPr>
        <w:fldChar w:fldCharType="separate"/>
      </w:r>
      <w:r w:rsidRPr="00795CDC">
        <w:rPr>
          <w:rStyle w:val="Hyperlink"/>
          <w:rFonts w:ascii="Palatino Linotype" w:eastAsia="Times New Roman" w:hAnsi="Palatino Linotype"/>
          <w:i/>
          <w:iCs/>
        </w:rPr>
        <w:t>Safeguarding Democracy: Lessons Learned f</w:t>
      </w:r>
      <w:r w:rsidRPr="00795CDC">
        <w:rPr>
          <w:rStyle w:val="Hyperlink"/>
          <w:rFonts w:ascii="Palatino Linotype" w:eastAsia="Times New Roman" w:hAnsi="Palatino Linotype"/>
          <w:i/>
          <w:iCs/>
        </w:rPr>
        <w:t>r</w:t>
      </w:r>
      <w:r w:rsidRPr="00795CDC">
        <w:rPr>
          <w:rStyle w:val="Hyperlink"/>
          <w:rFonts w:ascii="Palatino Linotype" w:eastAsia="Times New Roman" w:hAnsi="Palatino Linotype"/>
          <w:i/>
          <w:iCs/>
        </w:rPr>
        <w:t>om 1/6</w:t>
      </w:r>
      <w:r w:rsidRPr="00795CDC">
        <w:rPr>
          <w:rStyle w:val="Hyperlink"/>
          <w:rFonts w:ascii="Palatino Linotype" w:eastAsia="Times New Roman" w:hAnsi="Palatino Linotype"/>
          <w:i/>
          <w:iCs/>
        </w:rPr>
        <w:fldChar w:fldCharType="end"/>
      </w:r>
      <w:r w:rsidRPr="00795CDC">
        <w:rPr>
          <w:rFonts w:ascii="Palatino Linotype" w:eastAsia="Times New Roman" w:hAnsi="Palatino Linotype"/>
        </w:rPr>
        <w:t xml:space="preserve">, American Constitution Society (January 6, </w:t>
      </w:r>
      <w:bookmarkEnd w:id="0"/>
      <w:r w:rsidRPr="00795CDC">
        <w:rPr>
          <w:rFonts w:ascii="Palatino Linotype" w:eastAsia="Times New Roman" w:hAnsi="Palatino Linotype"/>
        </w:rPr>
        <w:t>2022).</w:t>
      </w:r>
    </w:p>
    <w:p w14:paraId="43EA0D8F" w14:textId="73CE24E5" w:rsidR="00795CDC" w:rsidRPr="00795CDC" w:rsidRDefault="00795CDC" w:rsidP="00795CDC">
      <w:pPr>
        <w:pStyle w:val="ListParagraph"/>
        <w:numPr>
          <w:ilvl w:val="0"/>
          <w:numId w:val="9"/>
        </w:numPr>
        <w:spacing w:after="160" w:line="259" w:lineRule="auto"/>
        <w:contextualSpacing/>
        <w:rPr>
          <w:rFonts w:ascii="Palatino Linotype" w:eastAsia="Times New Roman" w:hAnsi="Palatino Linotype"/>
        </w:rPr>
      </w:pPr>
      <w:r w:rsidRPr="00795CDC">
        <w:rPr>
          <w:rFonts w:ascii="Palatino Linotype" w:eastAsia="Times New Roman" w:hAnsi="Palatino Linotype"/>
        </w:rPr>
        <w:lastRenderedPageBreak/>
        <w:t xml:space="preserve">Jacqueline Thomsen, </w:t>
      </w:r>
      <w:hyperlink r:id="rId11" w:history="1">
        <w:r w:rsidRPr="00795CDC">
          <w:rPr>
            <w:rStyle w:val="Hyperlink"/>
            <w:rFonts w:ascii="Palatino Linotype" w:eastAsia="Times New Roman" w:hAnsi="Palatino Linotype"/>
            <w:i/>
            <w:iCs/>
          </w:rPr>
          <w:t>‘Jan. 6 Did Not C</w:t>
        </w:r>
        <w:r w:rsidRPr="00795CDC">
          <w:rPr>
            <w:rStyle w:val="Hyperlink"/>
            <w:rFonts w:ascii="Palatino Linotype" w:eastAsia="Times New Roman" w:hAnsi="Palatino Linotype"/>
            <w:i/>
            <w:iCs/>
          </w:rPr>
          <w:t>o</w:t>
        </w:r>
        <w:r w:rsidRPr="00795CDC">
          <w:rPr>
            <w:rStyle w:val="Hyperlink"/>
            <w:rFonts w:ascii="Palatino Linotype" w:eastAsia="Times New Roman" w:hAnsi="Palatino Linotype"/>
            <w:i/>
            <w:iCs/>
          </w:rPr>
          <w:t>me Out of Nowhere’: Paul Weiss’</w:t>
        </w:r>
        <w:r w:rsidR="007F0210">
          <w:rPr>
            <w:rStyle w:val="Hyperlink"/>
            <w:rFonts w:ascii="Palatino Linotype" w:eastAsia="Times New Roman" w:hAnsi="Palatino Linotype"/>
            <w:i/>
            <w:iCs/>
          </w:rPr>
          <w:t xml:space="preserve"> </w:t>
        </w:r>
        <w:r w:rsidRPr="00795CDC">
          <w:rPr>
            <w:rStyle w:val="Hyperlink"/>
            <w:rFonts w:ascii="Palatino Linotype" w:eastAsia="Times New Roman" w:hAnsi="Palatino Linotype"/>
            <w:i/>
            <w:iCs/>
          </w:rPr>
          <w:t>Jeannie Rhee on Countering Hate in Court and What Lawyers are Missing in the Pandemic</w:t>
        </w:r>
      </w:hyperlink>
      <w:r w:rsidRPr="00795CDC">
        <w:rPr>
          <w:rFonts w:ascii="Palatino Linotype" w:eastAsia="Times New Roman" w:hAnsi="Palatino Linotype"/>
        </w:rPr>
        <w:t>, The National Law Journal (January 6, 2022).</w:t>
      </w:r>
    </w:p>
    <w:p w14:paraId="0516F315" w14:textId="77777777" w:rsidR="00795CDC" w:rsidRPr="00795CDC" w:rsidRDefault="00795CDC" w:rsidP="00795CDC">
      <w:pPr>
        <w:pStyle w:val="ListParagraph"/>
        <w:numPr>
          <w:ilvl w:val="0"/>
          <w:numId w:val="9"/>
        </w:numPr>
        <w:spacing w:after="160" w:line="259" w:lineRule="auto"/>
        <w:contextualSpacing/>
        <w:rPr>
          <w:rFonts w:ascii="Palatino Linotype" w:eastAsia="Times New Roman" w:hAnsi="Palatino Linotype"/>
        </w:rPr>
      </w:pPr>
      <w:r w:rsidRPr="00795CDC">
        <w:rPr>
          <w:rFonts w:ascii="Palatino Linotype" w:eastAsia="Times New Roman" w:hAnsi="Palatino Linotype"/>
        </w:rPr>
        <w:t xml:space="preserve">Elizabeth Goitein, </w:t>
      </w:r>
      <w:hyperlink r:id="rId12" w:history="1">
        <w:r w:rsidRPr="00795CDC">
          <w:rPr>
            <w:rStyle w:val="Hyperlink"/>
            <w:rFonts w:ascii="Palatino Linotype" w:eastAsia="Times New Roman" w:hAnsi="Palatino Linotype"/>
            <w:i/>
            <w:iCs/>
          </w:rPr>
          <w:t>Putting D</w:t>
        </w:r>
        <w:r w:rsidRPr="00795CDC">
          <w:rPr>
            <w:rStyle w:val="Hyperlink"/>
            <w:rFonts w:ascii="Palatino Linotype" w:eastAsia="Times New Roman" w:hAnsi="Palatino Linotype"/>
            <w:i/>
            <w:iCs/>
          </w:rPr>
          <w:t>.</w:t>
        </w:r>
        <w:r w:rsidRPr="00795CDC">
          <w:rPr>
            <w:rStyle w:val="Hyperlink"/>
            <w:rFonts w:ascii="Palatino Linotype" w:eastAsia="Times New Roman" w:hAnsi="Palatino Linotype"/>
            <w:i/>
            <w:iCs/>
          </w:rPr>
          <w:t>C. in the Chain of Command: Congress Should Reform the DC National Guard’s Outdated and Dangerous Command Structure</w:t>
        </w:r>
      </w:hyperlink>
      <w:r w:rsidRPr="00795CDC">
        <w:rPr>
          <w:rFonts w:ascii="Palatino Linotype" w:eastAsia="Times New Roman" w:hAnsi="Palatino Linotype"/>
        </w:rPr>
        <w:t>, ACS Expert Forum (January 6, 2022).</w:t>
      </w:r>
    </w:p>
    <w:p w14:paraId="5C780EB8" w14:textId="77777777" w:rsidR="00795CDC" w:rsidRPr="00795CDC" w:rsidRDefault="00795CDC" w:rsidP="00795CDC">
      <w:pPr>
        <w:pStyle w:val="ListParagraph"/>
        <w:numPr>
          <w:ilvl w:val="0"/>
          <w:numId w:val="9"/>
        </w:numPr>
        <w:spacing w:after="160" w:line="259" w:lineRule="auto"/>
        <w:contextualSpacing/>
        <w:rPr>
          <w:rFonts w:ascii="Palatino Linotype" w:eastAsia="Times New Roman" w:hAnsi="Palatino Linotype"/>
        </w:rPr>
      </w:pPr>
      <w:r w:rsidRPr="00795CDC">
        <w:rPr>
          <w:rFonts w:ascii="Palatino Linotype" w:eastAsia="Times New Roman" w:hAnsi="Palatino Linotype"/>
        </w:rPr>
        <w:t xml:space="preserve">Tristin Brown, </w:t>
      </w:r>
      <w:hyperlink r:id="rId13" w:history="1">
        <w:r w:rsidRPr="00795CDC">
          <w:rPr>
            <w:rStyle w:val="Hyperlink"/>
            <w:rFonts w:ascii="Palatino Linotype" w:eastAsia="Times New Roman" w:hAnsi="Palatino Linotype"/>
            <w:i/>
            <w:iCs/>
          </w:rPr>
          <w:t>Accountability fro</w:t>
        </w:r>
        <w:r w:rsidRPr="00795CDC">
          <w:rPr>
            <w:rStyle w:val="Hyperlink"/>
            <w:rFonts w:ascii="Palatino Linotype" w:eastAsia="Times New Roman" w:hAnsi="Palatino Linotype"/>
            <w:i/>
            <w:iCs/>
          </w:rPr>
          <w:t>m</w:t>
        </w:r>
        <w:r w:rsidRPr="00795CDC">
          <w:rPr>
            <w:rStyle w:val="Hyperlink"/>
            <w:rFonts w:ascii="Palatino Linotype" w:eastAsia="Times New Roman" w:hAnsi="Palatino Linotype"/>
            <w:i/>
            <w:iCs/>
          </w:rPr>
          <w:t xml:space="preserve"> Within</w:t>
        </w:r>
      </w:hyperlink>
      <w:r w:rsidRPr="00795CDC">
        <w:rPr>
          <w:rFonts w:ascii="Palatino Linotype" w:eastAsia="Times New Roman" w:hAnsi="Palatino Linotype"/>
        </w:rPr>
        <w:t>, ACS Expert Forum (January 6, 2022).</w:t>
      </w:r>
    </w:p>
    <w:p w14:paraId="04D99B7D" w14:textId="77777777" w:rsidR="00795CDC" w:rsidRPr="00795CDC" w:rsidRDefault="00795CDC" w:rsidP="00795CDC">
      <w:pPr>
        <w:pStyle w:val="ListParagraph"/>
        <w:numPr>
          <w:ilvl w:val="0"/>
          <w:numId w:val="9"/>
        </w:numPr>
        <w:spacing w:after="160" w:line="259" w:lineRule="auto"/>
        <w:contextualSpacing/>
        <w:rPr>
          <w:rFonts w:ascii="Palatino Linotype" w:eastAsia="Times New Roman" w:hAnsi="Palatino Linotype"/>
        </w:rPr>
      </w:pPr>
      <w:r w:rsidRPr="00795CDC">
        <w:rPr>
          <w:rFonts w:ascii="Palatino Linotype" w:eastAsia="Times New Roman" w:hAnsi="Palatino Linotype"/>
        </w:rPr>
        <w:t xml:space="preserve">Soren Dayton </w:t>
      </w:r>
      <w:hyperlink r:id="rId14" w:history="1">
        <w:r w:rsidRPr="00795CDC">
          <w:rPr>
            <w:rStyle w:val="Hyperlink"/>
            <w:rFonts w:ascii="Palatino Linotype" w:eastAsia="Times New Roman" w:hAnsi="Palatino Linotype"/>
            <w:i/>
            <w:iCs/>
          </w:rPr>
          <w:t>"Gradually, then suddenly”: H</w:t>
        </w:r>
        <w:r w:rsidRPr="00795CDC">
          <w:rPr>
            <w:rStyle w:val="Hyperlink"/>
            <w:rFonts w:ascii="Palatino Linotype" w:eastAsia="Times New Roman" w:hAnsi="Palatino Linotype"/>
            <w:i/>
            <w:iCs/>
          </w:rPr>
          <w:t>o</w:t>
        </w:r>
        <w:r w:rsidRPr="00795CDC">
          <w:rPr>
            <w:rStyle w:val="Hyperlink"/>
            <w:rFonts w:ascii="Palatino Linotype" w:eastAsia="Times New Roman" w:hAnsi="Palatino Linotype"/>
            <w:i/>
            <w:iCs/>
          </w:rPr>
          <w:t>w the Protecting Our Democracy Act addresses institutional decay</w:t>
        </w:r>
      </w:hyperlink>
      <w:r w:rsidRPr="00795CDC">
        <w:rPr>
          <w:rFonts w:ascii="Palatino Linotype" w:eastAsia="Times New Roman" w:hAnsi="Palatino Linotype"/>
        </w:rPr>
        <w:t>, ACS Expert Forum (January 6, 2022).</w:t>
      </w:r>
    </w:p>
    <w:p w14:paraId="2B2EBA71" w14:textId="77777777" w:rsidR="00795CDC" w:rsidRPr="00795CDC" w:rsidRDefault="00795CDC" w:rsidP="00795CDC">
      <w:pPr>
        <w:pStyle w:val="ListParagraph"/>
        <w:numPr>
          <w:ilvl w:val="0"/>
          <w:numId w:val="9"/>
        </w:numPr>
        <w:spacing w:after="160" w:line="259" w:lineRule="auto"/>
        <w:contextualSpacing/>
        <w:rPr>
          <w:rFonts w:ascii="Palatino Linotype" w:eastAsia="Times New Roman" w:hAnsi="Palatino Linotype"/>
        </w:rPr>
      </w:pPr>
      <w:r w:rsidRPr="00795CDC">
        <w:rPr>
          <w:rFonts w:ascii="Palatino Linotype" w:eastAsia="Times New Roman" w:hAnsi="Palatino Linotype"/>
        </w:rPr>
        <w:t xml:space="preserve">Praveen Fernandes, </w:t>
      </w:r>
      <w:hyperlink r:id="rId15" w:history="1">
        <w:r w:rsidRPr="00795CDC">
          <w:rPr>
            <w:rStyle w:val="Hyperlink"/>
            <w:rFonts w:ascii="Palatino Linotype" w:eastAsia="Times New Roman" w:hAnsi="Palatino Linotype"/>
            <w:i/>
            <w:iCs/>
          </w:rPr>
          <w:t>Examining</w:t>
        </w:r>
        <w:r w:rsidRPr="00795CDC">
          <w:rPr>
            <w:rStyle w:val="Hyperlink"/>
            <w:rFonts w:ascii="Palatino Linotype" w:eastAsia="Times New Roman" w:hAnsi="Palatino Linotype"/>
            <w:i/>
            <w:iCs/>
          </w:rPr>
          <w:t xml:space="preserve"> </w:t>
        </w:r>
        <w:r w:rsidRPr="00795CDC">
          <w:rPr>
            <w:rStyle w:val="Hyperlink"/>
            <w:rFonts w:ascii="Palatino Linotype" w:eastAsia="Times New Roman" w:hAnsi="Palatino Linotype"/>
            <w:i/>
            <w:iCs/>
          </w:rPr>
          <w:t>our Past to Secure our Future: What Reconstruction can teach us about January 6th and Constitutional Accountability</w:t>
        </w:r>
      </w:hyperlink>
      <w:r w:rsidRPr="00795CDC">
        <w:rPr>
          <w:rFonts w:ascii="Palatino Linotype" w:eastAsia="Times New Roman" w:hAnsi="Palatino Linotype"/>
        </w:rPr>
        <w:t>, ACS Expert Forum (January 5, 2022).</w:t>
      </w:r>
    </w:p>
    <w:p w14:paraId="3AB34516" w14:textId="77777777" w:rsidR="00795CDC" w:rsidRPr="00795CDC" w:rsidRDefault="00795CDC" w:rsidP="00795CDC">
      <w:pPr>
        <w:pStyle w:val="ListParagraph"/>
        <w:numPr>
          <w:ilvl w:val="0"/>
          <w:numId w:val="9"/>
        </w:numPr>
        <w:spacing w:after="160" w:line="259" w:lineRule="auto"/>
        <w:contextualSpacing/>
        <w:rPr>
          <w:rFonts w:ascii="Palatino Linotype" w:eastAsia="Times New Roman" w:hAnsi="Palatino Linotype"/>
        </w:rPr>
      </w:pPr>
      <w:r w:rsidRPr="00795CDC">
        <w:rPr>
          <w:rFonts w:ascii="Palatino Linotype" w:eastAsia="Times New Roman" w:hAnsi="Palatino Linotype"/>
        </w:rPr>
        <w:t xml:space="preserve">Gowri Ramachandran, </w:t>
      </w:r>
      <w:hyperlink r:id="rId16" w:history="1">
        <w:r w:rsidRPr="00795CDC">
          <w:rPr>
            <w:rStyle w:val="Hyperlink"/>
            <w:rFonts w:ascii="Palatino Linotype" w:eastAsia="Times New Roman" w:hAnsi="Palatino Linotype"/>
            <w:i/>
            <w:iCs/>
          </w:rPr>
          <w:t>A Year Later – Sham Election Re</w:t>
        </w:r>
        <w:r w:rsidRPr="00795CDC">
          <w:rPr>
            <w:rStyle w:val="Hyperlink"/>
            <w:rFonts w:ascii="Palatino Linotype" w:eastAsia="Times New Roman" w:hAnsi="Palatino Linotype"/>
            <w:i/>
            <w:iCs/>
          </w:rPr>
          <w:t>v</w:t>
        </w:r>
        <w:r w:rsidRPr="00795CDC">
          <w:rPr>
            <w:rStyle w:val="Hyperlink"/>
            <w:rFonts w:ascii="Palatino Linotype" w:eastAsia="Times New Roman" w:hAnsi="Palatino Linotype"/>
            <w:i/>
            <w:iCs/>
          </w:rPr>
          <w:t>iews Continue to Undermine Democracy</w:t>
        </w:r>
      </w:hyperlink>
      <w:r w:rsidRPr="00795CDC">
        <w:rPr>
          <w:rFonts w:ascii="Palatino Linotype" w:eastAsia="Times New Roman" w:hAnsi="Palatino Linotype"/>
        </w:rPr>
        <w:t>, ACS Expert Forum (January 5, 2022).</w:t>
      </w:r>
    </w:p>
    <w:p w14:paraId="0A6E3423" w14:textId="77777777" w:rsidR="00795CDC" w:rsidRPr="00795CDC" w:rsidRDefault="00795CDC" w:rsidP="00795CDC">
      <w:pPr>
        <w:pStyle w:val="ListParagraph"/>
        <w:numPr>
          <w:ilvl w:val="0"/>
          <w:numId w:val="9"/>
        </w:numPr>
        <w:spacing w:after="160" w:line="259" w:lineRule="auto"/>
        <w:contextualSpacing/>
        <w:rPr>
          <w:rFonts w:ascii="Palatino Linotype" w:eastAsia="Times New Roman" w:hAnsi="Palatino Linotype"/>
        </w:rPr>
      </w:pPr>
      <w:hyperlink r:id="rId17" w:history="1">
        <w:r w:rsidRPr="00795CDC">
          <w:rPr>
            <w:rStyle w:val="Hyperlink"/>
            <w:rFonts w:ascii="Palatino Linotype" w:eastAsia="Times New Roman" w:hAnsi="Palatino Linotype"/>
            <w:i/>
            <w:iCs/>
          </w:rPr>
          <w:t>Broken Law Episode 31: January 6th, One Year</w:t>
        </w:r>
        <w:r w:rsidRPr="00795CDC">
          <w:rPr>
            <w:rStyle w:val="Hyperlink"/>
            <w:rFonts w:ascii="Palatino Linotype" w:eastAsia="Times New Roman" w:hAnsi="Palatino Linotype"/>
            <w:i/>
            <w:iCs/>
          </w:rPr>
          <w:t xml:space="preserve"> </w:t>
        </w:r>
        <w:r w:rsidRPr="00795CDC">
          <w:rPr>
            <w:rStyle w:val="Hyperlink"/>
            <w:rFonts w:ascii="Palatino Linotype" w:eastAsia="Times New Roman" w:hAnsi="Palatino Linotype"/>
            <w:i/>
            <w:iCs/>
          </w:rPr>
          <w:t>Later</w:t>
        </w:r>
      </w:hyperlink>
      <w:r w:rsidRPr="00795CDC">
        <w:rPr>
          <w:rFonts w:ascii="Palatino Linotype" w:eastAsia="Times New Roman" w:hAnsi="Palatino Linotype"/>
        </w:rPr>
        <w:t>, American Constitution Society (January 4, 2022).</w:t>
      </w:r>
    </w:p>
    <w:p w14:paraId="40D2DFB5" w14:textId="77777777" w:rsidR="00795CDC" w:rsidRPr="00795CDC" w:rsidRDefault="00795CDC" w:rsidP="00795CDC">
      <w:pPr>
        <w:pStyle w:val="ListParagraph"/>
        <w:numPr>
          <w:ilvl w:val="0"/>
          <w:numId w:val="9"/>
        </w:numPr>
        <w:spacing w:after="160" w:line="259" w:lineRule="auto"/>
        <w:contextualSpacing/>
        <w:rPr>
          <w:rFonts w:ascii="Palatino Linotype" w:eastAsia="Times New Roman" w:hAnsi="Palatino Linotype"/>
        </w:rPr>
      </w:pPr>
      <w:r w:rsidRPr="00795CDC">
        <w:rPr>
          <w:rFonts w:ascii="Palatino Linotype" w:eastAsia="Times New Roman" w:hAnsi="Palatino Linotype"/>
        </w:rPr>
        <w:t xml:space="preserve">Jane E. Kirtley, </w:t>
      </w:r>
      <w:hyperlink r:id="rId18" w:history="1">
        <w:r w:rsidRPr="00795CDC">
          <w:rPr>
            <w:rStyle w:val="Hyperlink"/>
            <w:rFonts w:ascii="Palatino Linotype" w:eastAsia="Times New Roman" w:hAnsi="Palatino Linotype"/>
            <w:i/>
            <w:iCs/>
          </w:rPr>
          <w:t>Liability for Ampli</w:t>
        </w:r>
        <w:r w:rsidRPr="00795CDC">
          <w:rPr>
            <w:rStyle w:val="Hyperlink"/>
            <w:rFonts w:ascii="Palatino Linotype" w:eastAsia="Times New Roman" w:hAnsi="Palatino Linotype"/>
            <w:i/>
            <w:iCs/>
          </w:rPr>
          <w:t>f</w:t>
        </w:r>
        <w:r w:rsidRPr="00795CDC">
          <w:rPr>
            <w:rStyle w:val="Hyperlink"/>
            <w:rFonts w:ascii="Palatino Linotype" w:eastAsia="Times New Roman" w:hAnsi="Palatino Linotype"/>
            <w:i/>
            <w:iCs/>
          </w:rPr>
          <w:t>ication of Disinformation: A Law of Unintended Consequences?</w:t>
        </w:r>
      </w:hyperlink>
      <w:r w:rsidRPr="00795CDC">
        <w:rPr>
          <w:rFonts w:ascii="Palatino Linotype" w:eastAsia="Times New Roman" w:hAnsi="Palatino Linotype"/>
        </w:rPr>
        <w:t xml:space="preserve">, ACS Expert Forum (January 3, 2022). </w:t>
      </w:r>
    </w:p>
    <w:p w14:paraId="74DCF70C" w14:textId="3984E94C" w:rsidR="00795CDC" w:rsidRPr="00795CDC" w:rsidRDefault="00795CDC" w:rsidP="00795CDC">
      <w:pPr>
        <w:pStyle w:val="ListParagraph"/>
        <w:numPr>
          <w:ilvl w:val="0"/>
          <w:numId w:val="9"/>
        </w:numPr>
        <w:spacing w:after="160" w:line="259" w:lineRule="auto"/>
        <w:contextualSpacing/>
        <w:rPr>
          <w:rFonts w:ascii="Palatino Linotype" w:eastAsia="Times New Roman" w:hAnsi="Palatino Linotype"/>
        </w:rPr>
      </w:pPr>
      <w:r w:rsidRPr="00795CDC">
        <w:rPr>
          <w:rFonts w:ascii="Palatino Linotype" w:eastAsia="Times New Roman" w:hAnsi="Palatino Linotype"/>
        </w:rPr>
        <w:t xml:space="preserve">Conor Shaw, </w:t>
      </w:r>
      <w:hyperlink r:id="rId19" w:history="1">
        <w:r w:rsidRPr="00795CDC">
          <w:rPr>
            <w:rStyle w:val="Hyperlink"/>
            <w:rFonts w:ascii="Palatino Linotype" w:eastAsia="Times New Roman" w:hAnsi="Palatino Linotype"/>
            <w:i/>
            <w:iCs/>
          </w:rPr>
          <w:t>The Path to Real Accountability: The Timetable and Track R</w:t>
        </w:r>
        <w:r w:rsidRPr="00795CDC">
          <w:rPr>
            <w:rStyle w:val="Hyperlink"/>
            <w:rFonts w:ascii="Palatino Linotype" w:eastAsia="Times New Roman" w:hAnsi="Palatino Linotype"/>
            <w:i/>
            <w:iCs/>
          </w:rPr>
          <w:t>e</w:t>
        </w:r>
        <w:r w:rsidRPr="00795CDC">
          <w:rPr>
            <w:rStyle w:val="Hyperlink"/>
            <w:rFonts w:ascii="Palatino Linotype" w:eastAsia="Times New Roman" w:hAnsi="Palatino Linotype"/>
            <w:i/>
            <w:iCs/>
          </w:rPr>
          <w:t>cord of the Jan. 6 Select Committee</w:t>
        </w:r>
      </w:hyperlink>
      <w:r w:rsidRPr="00795CDC">
        <w:rPr>
          <w:rFonts w:ascii="Palatino Linotype" w:eastAsia="Times New Roman" w:hAnsi="Palatino Linotype"/>
        </w:rPr>
        <w:t>, Just Security (December 22, 2021)</w:t>
      </w:r>
      <w:r w:rsidRPr="00795CDC">
        <w:rPr>
          <w:rFonts w:ascii="Palatino Linotype" w:eastAsia="Times New Roman" w:hAnsi="Palatino Linotype"/>
        </w:rPr>
        <w:t>.</w:t>
      </w:r>
    </w:p>
    <w:p w14:paraId="5BFE6E76" w14:textId="77777777" w:rsidR="00795CDC" w:rsidRPr="00795CDC" w:rsidRDefault="00795CDC" w:rsidP="00795CDC">
      <w:pPr>
        <w:pStyle w:val="ListParagraph"/>
        <w:numPr>
          <w:ilvl w:val="0"/>
          <w:numId w:val="9"/>
        </w:numPr>
        <w:spacing w:after="160" w:line="259" w:lineRule="auto"/>
        <w:contextualSpacing/>
        <w:rPr>
          <w:rFonts w:ascii="Palatino Linotype" w:eastAsia="Times New Roman" w:hAnsi="Palatino Linotype"/>
        </w:rPr>
      </w:pPr>
      <w:r w:rsidRPr="00795CDC">
        <w:rPr>
          <w:rFonts w:ascii="Palatino Linotype" w:eastAsia="Times New Roman" w:hAnsi="Palatino Linotype"/>
        </w:rPr>
        <w:t xml:space="preserve">Barton Gellman, </w:t>
      </w:r>
      <w:hyperlink r:id="rId20" w:history="1">
        <w:r w:rsidRPr="00795CDC">
          <w:rPr>
            <w:rStyle w:val="Hyperlink"/>
            <w:rFonts w:ascii="Palatino Linotype" w:eastAsia="Times New Roman" w:hAnsi="Palatino Linotype"/>
            <w:i/>
            <w:iCs/>
          </w:rPr>
          <w:t>Trump’s Next Coup h</w:t>
        </w:r>
        <w:r w:rsidRPr="00795CDC">
          <w:rPr>
            <w:rStyle w:val="Hyperlink"/>
            <w:rFonts w:ascii="Palatino Linotype" w:eastAsia="Times New Roman" w:hAnsi="Palatino Linotype"/>
            <w:i/>
            <w:iCs/>
          </w:rPr>
          <w:t>a</w:t>
        </w:r>
        <w:r w:rsidRPr="00795CDC">
          <w:rPr>
            <w:rStyle w:val="Hyperlink"/>
            <w:rFonts w:ascii="Palatino Linotype" w:eastAsia="Times New Roman" w:hAnsi="Palatino Linotype"/>
            <w:i/>
            <w:iCs/>
          </w:rPr>
          <w:t>s Already Begun</w:t>
        </w:r>
      </w:hyperlink>
      <w:r w:rsidRPr="00795CDC">
        <w:rPr>
          <w:rFonts w:ascii="Palatino Linotype" w:eastAsia="Times New Roman" w:hAnsi="Palatino Linotype"/>
        </w:rPr>
        <w:t>, The Atlantic (December 6, 2021).</w:t>
      </w:r>
    </w:p>
    <w:p w14:paraId="4AE07C4F" w14:textId="3E1B547C" w:rsidR="00795CDC" w:rsidRPr="00795CDC" w:rsidRDefault="00795CDC" w:rsidP="00795CDC">
      <w:pPr>
        <w:pStyle w:val="ListParagraph"/>
        <w:numPr>
          <w:ilvl w:val="0"/>
          <w:numId w:val="9"/>
        </w:numPr>
        <w:spacing w:after="160" w:line="259" w:lineRule="auto"/>
        <w:contextualSpacing/>
        <w:rPr>
          <w:rStyle w:val="eop"/>
          <w:rFonts w:ascii="Palatino Linotype" w:eastAsia="Times New Roman" w:hAnsi="Palatino Linotype"/>
        </w:rPr>
      </w:pPr>
      <w:hyperlink r:id="rId21" w:history="1">
        <w:r w:rsidRPr="00795CDC">
          <w:rPr>
            <w:rStyle w:val="Hyperlink"/>
            <w:rFonts w:ascii="Palatino Linotype" w:eastAsia="Times New Roman" w:hAnsi="Palatino Linotype"/>
            <w:i/>
            <w:iCs/>
          </w:rPr>
          <w:t>A Survey of House and Senate C</w:t>
        </w:r>
        <w:r w:rsidRPr="00795CDC">
          <w:rPr>
            <w:rStyle w:val="Hyperlink"/>
            <w:rFonts w:ascii="Palatino Linotype" w:eastAsia="Times New Roman" w:hAnsi="Palatino Linotype"/>
            <w:i/>
            <w:iCs/>
          </w:rPr>
          <w:t>o</w:t>
        </w:r>
        <w:r w:rsidRPr="00795CDC">
          <w:rPr>
            <w:rStyle w:val="Hyperlink"/>
            <w:rFonts w:ascii="Palatino Linotype" w:eastAsia="Times New Roman" w:hAnsi="Palatino Linotype"/>
            <w:i/>
            <w:iCs/>
          </w:rPr>
          <w:t>mmittee Rules on Subpoenas</w:t>
        </w:r>
      </w:hyperlink>
      <w:r w:rsidRPr="00795CDC">
        <w:rPr>
          <w:rFonts w:ascii="Palatino Linotype" w:eastAsia="Times New Roman" w:hAnsi="Palatino Linotype"/>
        </w:rPr>
        <w:t>, Congressional Research Service (November 12, 2021)</w:t>
      </w:r>
      <w:r w:rsidRPr="00795CDC">
        <w:rPr>
          <w:rFonts w:ascii="Palatino Linotype" w:eastAsia="Times New Roman" w:hAnsi="Palatino Linotype"/>
        </w:rPr>
        <w:t>.</w:t>
      </w:r>
    </w:p>
    <w:p w14:paraId="210DBB91" w14:textId="3AA3EF2D" w:rsidR="00795CDC" w:rsidRPr="00795CDC" w:rsidRDefault="00795CDC" w:rsidP="00795CDC">
      <w:pPr>
        <w:pStyle w:val="ListParagraph"/>
        <w:numPr>
          <w:ilvl w:val="0"/>
          <w:numId w:val="9"/>
        </w:numPr>
        <w:spacing w:after="160" w:line="259" w:lineRule="auto"/>
        <w:contextualSpacing/>
        <w:rPr>
          <w:rFonts w:ascii="Palatino Linotype" w:eastAsia="Times New Roman" w:hAnsi="Palatino Linotype"/>
        </w:rPr>
      </w:pPr>
      <w:hyperlink r:id="rId22" w:history="1">
        <w:r w:rsidRPr="00795CDC">
          <w:rPr>
            <w:rStyle w:val="Hyperlink"/>
            <w:rFonts w:ascii="Palatino Linotype" w:eastAsia="Times New Roman" w:hAnsi="Palatino Linotype"/>
            <w:i/>
            <w:iCs/>
          </w:rPr>
          <w:t>Congressional Overs</w:t>
        </w:r>
        <w:r w:rsidRPr="00795CDC">
          <w:rPr>
            <w:rStyle w:val="Hyperlink"/>
            <w:rFonts w:ascii="Palatino Linotype" w:eastAsia="Times New Roman" w:hAnsi="Palatino Linotype"/>
            <w:i/>
            <w:iCs/>
          </w:rPr>
          <w:t>i</w:t>
        </w:r>
        <w:r w:rsidRPr="00795CDC">
          <w:rPr>
            <w:rStyle w:val="Hyperlink"/>
            <w:rFonts w:ascii="Palatino Linotype" w:eastAsia="Times New Roman" w:hAnsi="Palatino Linotype"/>
            <w:i/>
            <w:iCs/>
          </w:rPr>
          <w:t>ght Manual</w:t>
        </w:r>
      </w:hyperlink>
      <w:r w:rsidRPr="00795CDC">
        <w:rPr>
          <w:rFonts w:ascii="Palatino Linotype" w:eastAsia="Times New Roman" w:hAnsi="Palatino Linotype"/>
        </w:rPr>
        <w:t>, Congressional Research Service (March 31, 2021)</w:t>
      </w:r>
      <w:r w:rsidRPr="00795CDC">
        <w:rPr>
          <w:rFonts w:ascii="Palatino Linotype" w:eastAsia="Times New Roman" w:hAnsi="Palatino Linotype"/>
        </w:rPr>
        <w:t>.</w:t>
      </w:r>
    </w:p>
    <w:p w14:paraId="26E16D7D" w14:textId="77777777" w:rsidR="00795CDC" w:rsidRPr="00795CDC" w:rsidRDefault="00795CDC" w:rsidP="00795CDC">
      <w:pPr>
        <w:rPr>
          <w:rFonts w:eastAsia="Times New Roman"/>
        </w:rPr>
      </w:pPr>
    </w:p>
    <w:p w14:paraId="313216A6" w14:textId="77777777" w:rsidR="00795CDC" w:rsidRPr="00795CDC" w:rsidRDefault="00795CDC" w:rsidP="00795CDC">
      <w:pPr>
        <w:rPr>
          <w:rFonts w:eastAsia="Times New Roman"/>
        </w:rPr>
      </w:pPr>
    </w:p>
    <w:p w14:paraId="699BA7A8" w14:textId="77777777" w:rsidR="00795CDC" w:rsidRPr="00795CDC" w:rsidRDefault="00795CDC" w:rsidP="00795CDC"/>
    <w:p w14:paraId="074B5D78" w14:textId="77777777" w:rsidR="00894581" w:rsidRPr="00795CDC" w:rsidRDefault="00894581" w:rsidP="00795CDC">
      <w:pPr>
        <w:rPr>
          <w:rStyle w:val="eop"/>
          <w:rFonts w:eastAsia="Times New Roman"/>
        </w:rPr>
      </w:pPr>
    </w:p>
    <w:sectPr w:rsidR="00894581" w:rsidRPr="00795C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1F7B"/>
    <w:multiLevelType w:val="hybridMultilevel"/>
    <w:tmpl w:val="3094258A"/>
    <w:lvl w:ilvl="0" w:tplc="B67AED9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D522664"/>
    <w:multiLevelType w:val="hybridMultilevel"/>
    <w:tmpl w:val="0A2A2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993265"/>
    <w:multiLevelType w:val="multilevel"/>
    <w:tmpl w:val="24EAB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ED27B2"/>
    <w:multiLevelType w:val="hybridMultilevel"/>
    <w:tmpl w:val="B6626A9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0CC66FA"/>
    <w:multiLevelType w:val="hybridMultilevel"/>
    <w:tmpl w:val="58DC851E"/>
    <w:lvl w:ilvl="0" w:tplc="B5807126">
      <w:start w:val="1"/>
      <w:numFmt w:val="bullet"/>
      <w:lvlText w:val="-"/>
      <w:lvlJc w:val="left"/>
      <w:pPr>
        <w:ind w:left="720" w:hanging="360"/>
      </w:pPr>
      <w:rPr>
        <w:rFonts w:ascii="Palatino Linotype" w:eastAsia="Calibri" w:hAnsi="Palatino Linotype"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74E18A6"/>
    <w:multiLevelType w:val="multilevel"/>
    <w:tmpl w:val="857EB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AF85E2D"/>
    <w:multiLevelType w:val="hybridMultilevel"/>
    <w:tmpl w:val="F830F0F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6456EA0"/>
    <w:multiLevelType w:val="multilevel"/>
    <w:tmpl w:val="9648B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0813832">
    <w:abstractNumId w:val="4"/>
  </w:num>
  <w:num w:numId="2" w16cid:durableId="2141681180">
    <w:abstractNumId w:val="7"/>
  </w:num>
  <w:num w:numId="3" w16cid:durableId="1047408761">
    <w:abstractNumId w:val="5"/>
  </w:num>
  <w:num w:numId="4" w16cid:durableId="461382843">
    <w:abstractNumId w:val="2"/>
  </w:num>
  <w:num w:numId="5" w16cid:durableId="20849137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49480825">
    <w:abstractNumId w:val="1"/>
  </w:num>
  <w:num w:numId="7" w16cid:durableId="989211056">
    <w:abstractNumId w:val="0"/>
  </w:num>
  <w:num w:numId="8" w16cid:durableId="663513975">
    <w:abstractNumId w:val="6"/>
  </w:num>
  <w:num w:numId="9" w16cid:durableId="2539049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501"/>
    <w:rsid w:val="000075DE"/>
    <w:rsid w:val="000168A0"/>
    <w:rsid w:val="0002727E"/>
    <w:rsid w:val="00040543"/>
    <w:rsid w:val="00045BB5"/>
    <w:rsid w:val="00052522"/>
    <w:rsid w:val="00052A3C"/>
    <w:rsid w:val="000658A5"/>
    <w:rsid w:val="000662D4"/>
    <w:rsid w:val="00074732"/>
    <w:rsid w:val="00081AE0"/>
    <w:rsid w:val="00085203"/>
    <w:rsid w:val="000862C3"/>
    <w:rsid w:val="00090970"/>
    <w:rsid w:val="000950C5"/>
    <w:rsid w:val="000B6693"/>
    <w:rsid w:val="000C2754"/>
    <w:rsid w:val="000C32FA"/>
    <w:rsid w:val="000D51FE"/>
    <w:rsid w:val="0010381C"/>
    <w:rsid w:val="00107540"/>
    <w:rsid w:val="00112C75"/>
    <w:rsid w:val="00115B14"/>
    <w:rsid w:val="00123A57"/>
    <w:rsid w:val="00124668"/>
    <w:rsid w:val="00144B30"/>
    <w:rsid w:val="0016178D"/>
    <w:rsid w:val="00173631"/>
    <w:rsid w:val="00177CC4"/>
    <w:rsid w:val="00181007"/>
    <w:rsid w:val="00181731"/>
    <w:rsid w:val="00192F4E"/>
    <w:rsid w:val="00193217"/>
    <w:rsid w:val="001A29A7"/>
    <w:rsid w:val="001A2D31"/>
    <w:rsid w:val="001A2EA4"/>
    <w:rsid w:val="001B3282"/>
    <w:rsid w:val="001E3E50"/>
    <w:rsid w:val="001E7EC1"/>
    <w:rsid w:val="001F1C19"/>
    <w:rsid w:val="001F65E2"/>
    <w:rsid w:val="00214A31"/>
    <w:rsid w:val="00230D5A"/>
    <w:rsid w:val="00235D42"/>
    <w:rsid w:val="00241EDD"/>
    <w:rsid w:val="00254FA9"/>
    <w:rsid w:val="00261C76"/>
    <w:rsid w:val="00262D7B"/>
    <w:rsid w:val="002731A9"/>
    <w:rsid w:val="00276055"/>
    <w:rsid w:val="00283609"/>
    <w:rsid w:val="0028698F"/>
    <w:rsid w:val="00290D07"/>
    <w:rsid w:val="0029297F"/>
    <w:rsid w:val="002938A1"/>
    <w:rsid w:val="00296A9E"/>
    <w:rsid w:val="002A11DE"/>
    <w:rsid w:val="002B1633"/>
    <w:rsid w:val="002C699B"/>
    <w:rsid w:val="002C772F"/>
    <w:rsid w:val="002D276E"/>
    <w:rsid w:val="002D67CE"/>
    <w:rsid w:val="002E0501"/>
    <w:rsid w:val="002E3A70"/>
    <w:rsid w:val="00307FB5"/>
    <w:rsid w:val="0031517C"/>
    <w:rsid w:val="00325AAF"/>
    <w:rsid w:val="00331C12"/>
    <w:rsid w:val="00353E6E"/>
    <w:rsid w:val="0035658B"/>
    <w:rsid w:val="00376749"/>
    <w:rsid w:val="0037696F"/>
    <w:rsid w:val="00377F26"/>
    <w:rsid w:val="00382EAC"/>
    <w:rsid w:val="00390FB3"/>
    <w:rsid w:val="0039708B"/>
    <w:rsid w:val="003E0D35"/>
    <w:rsid w:val="004031C1"/>
    <w:rsid w:val="004152FD"/>
    <w:rsid w:val="00417F70"/>
    <w:rsid w:val="00430F56"/>
    <w:rsid w:val="00436EE7"/>
    <w:rsid w:val="004408B2"/>
    <w:rsid w:val="00441361"/>
    <w:rsid w:val="00443523"/>
    <w:rsid w:val="00453115"/>
    <w:rsid w:val="0048451F"/>
    <w:rsid w:val="0049271F"/>
    <w:rsid w:val="004C656A"/>
    <w:rsid w:val="004D2052"/>
    <w:rsid w:val="004D5F48"/>
    <w:rsid w:val="004E5E24"/>
    <w:rsid w:val="004F3EB0"/>
    <w:rsid w:val="00512B78"/>
    <w:rsid w:val="00515C55"/>
    <w:rsid w:val="005200B4"/>
    <w:rsid w:val="005443AD"/>
    <w:rsid w:val="00544A92"/>
    <w:rsid w:val="00544F71"/>
    <w:rsid w:val="005627AD"/>
    <w:rsid w:val="005719F1"/>
    <w:rsid w:val="00575965"/>
    <w:rsid w:val="00582BE1"/>
    <w:rsid w:val="00585946"/>
    <w:rsid w:val="005B12D5"/>
    <w:rsid w:val="005C2507"/>
    <w:rsid w:val="005C6C4E"/>
    <w:rsid w:val="005D34E5"/>
    <w:rsid w:val="00602937"/>
    <w:rsid w:val="006131C9"/>
    <w:rsid w:val="006139B6"/>
    <w:rsid w:val="00616EE5"/>
    <w:rsid w:val="00625153"/>
    <w:rsid w:val="00631C1C"/>
    <w:rsid w:val="0066606A"/>
    <w:rsid w:val="00666880"/>
    <w:rsid w:val="006718B7"/>
    <w:rsid w:val="00684F0D"/>
    <w:rsid w:val="006A4CB3"/>
    <w:rsid w:val="006B1D4E"/>
    <w:rsid w:val="006F1D7F"/>
    <w:rsid w:val="006F2A36"/>
    <w:rsid w:val="006F6139"/>
    <w:rsid w:val="007013AE"/>
    <w:rsid w:val="007357EB"/>
    <w:rsid w:val="007363BB"/>
    <w:rsid w:val="00743D7E"/>
    <w:rsid w:val="00752753"/>
    <w:rsid w:val="00756D8B"/>
    <w:rsid w:val="00761C3E"/>
    <w:rsid w:val="00774F6B"/>
    <w:rsid w:val="00776F1F"/>
    <w:rsid w:val="007875FA"/>
    <w:rsid w:val="00794EFF"/>
    <w:rsid w:val="00795CDC"/>
    <w:rsid w:val="007A762A"/>
    <w:rsid w:val="007B5B14"/>
    <w:rsid w:val="007C2B04"/>
    <w:rsid w:val="007F0210"/>
    <w:rsid w:val="00804516"/>
    <w:rsid w:val="00813E7F"/>
    <w:rsid w:val="008142B0"/>
    <w:rsid w:val="00833DB5"/>
    <w:rsid w:val="00860925"/>
    <w:rsid w:val="00867A48"/>
    <w:rsid w:val="008711B3"/>
    <w:rsid w:val="00873E5D"/>
    <w:rsid w:val="008804B7"/>
    <w:rsid w:val="008925B4"/>
    <w:rsid w:val="00894581"/>
    <w:rsid w:val="008A08DB"/>
    <w:rsid w:val="008C6AFB"/>
    <w:rsid w:val="008E178E"/>
    <w:rsid w:val="008E3B3C"/>
    <w:rsid w:val="008E44B2"/>
    <w:rsid w:val="008F4E69"/>
    <w:rsid w:val="008F7A20"/>
    <w:rsid w:val="009125BD"/>
    <w:rsid w:val="00941E82"/>
    <w:rsid w:val="00954769"/>
    <w:rsid w:val="00955CEA"/>
    <w:rsid w:val="009703A5"/>
    <w:rsid w:val="00973C55"/>
    <w:rsid w:val="009756CE"/>
    <w:rsid w:val="00976253"/>
    <w:rsid w:val="009A43EC"/>
    <w:rsid w:val="009A7473"/>
    <w:rsid w:val="009B1714"/>
    <w:rsid w:val="009B5A29"/>
    <w:rsid w:val="009C0908"/>
    <w:rsid w:val="009C5A7D"/>
    <w:rsid w:val="00A22A47"/>
    <w:rsid w:val="00A40E18"/>
    <w:rsid w:val="00A67489"/>
    <w:rsid w:val="00A84574"/>
    <w:rsid w:val="00A9040A"/>
    <w:rsid w:val="00AA149F"/>
    <w:rsid w:val="00AC203A"/>
    <w:rsid w:val="00AC32A0"/>
    <w:rsid w:val="00AD7496"/>
    <w:rsid w:val="00AE0B5F"/>
    <w:rsid w:val="00AE70C9"/>
    <w:rsid w:val="00AF3597"/>
    <w:rsid w:val="00B12304"/>
    <w:rsid w:val="00B17CEC"/>
    <w:rsid w:val="00B204C3"/>
    <w:rsid w:val="00B20513"/>
    <w:rsid w:val="00B20937"/>
    <w:rsid w:val="00B268B5"/>
    <w:rsid w:val="00B27D37"/>
    <w:rsid w:val="00B309C1"/>
    <w:rsid w:val="00B33F55"/>
    <w:rsid w:val="00B341D0"/>
    <w:rsid w:val="00B375F4"/>
    <w:rsid w:val="00B50349"/>
    <w:rsid w:val="00B507B0"/>
    <w:rsid w:val="00B52332"/>
    <w:rsid w:val="00B5468B"/>
    <w:rsid w:val="00B72447"/>
    <w:rsid w:val="00B757CC"/>
    <w:rsid w:val="00B94F12"/>
    <w:rsid w:val="00BA39A3"/>
    <w:rsid w:val="00BC129B"/>
    <w:rsid w:val="00BD1605"/>
    <w:rsid w:val="00BD59D1"/>
    <w:rsid w:val="00BD6270"/>
    <w:rsid w:val="00BF2971"/>
    <w:rsid w:val="00C045AC"/>
    <w:rsid w:val="00C1409D"/>
    <w:rsid w:val="00C2400B"/>
    <w:rsid w:val="00C37602"/>
    <w:rsid w:val="00C37E09"/>
    <w:rsid w:val="00C42030"/>
    <w:rsid w:val="00C422EF"/>
    <w:rsid w:val="00C4666E"/>
    <w:rsid w:val="00C73DBE"/>
    <w:rsid w:val="00C851E5"/>
    <w:rsid w:val="00C86248"/>
    <w:rsid w:val="00C906A3"/>
    <w:rsid w:val="00CB0603"/>
    <w:rsid w:val="00CB1C46"/>
    <w:rsid w:val="00CB37C8"/>
    <w:rsid w:val="00CD3771"/>
    <w:rsid w:val="00CE0E5E"/>
    <w:rsid w:val="00CE2C27"/>
    <w:rsid w:val="00CE7BD6"/>
    <w:rsid w:val="00D10D10"/>
    <w:rsid w:val="00D16531"/>
    <w:rsid w:val="00D47C28"/>
    <w:rsid w:val="00D51643"/>
    <w:rsid w:val="00D52F75"/>
    <w:rsid w:val="00D56468"/>
    <w:rsid w:val="00D70F17"/>
    <w:rsid w:val="00D75372"/>
    <w:rsid w:val="00D8278E"/>
    <w:rsid w:val="00D84A9F"/>
    <w:rsid w:val="00D858F6"/>
    <w:rsid w:val="00D8638F"/>
    <w:rsid w:val="00D877C6"/>
    <w:rsid w:val="00D978E2"/>
    <w:rsid w:val="00DA1F1B"/>
    <w:rsid w:val="00DC1C92"/>
    <w:rsid w:val="00DF6E11"/>
    <w:rsid w:val="00E0683C"/>
    <w:rsid w:val="00E07964"/>
    <w:rsid w:val="00E14AA3"/>
    <w:rsid w:val="00E152F4"/>
    <w:rsid w:val="00E27BB0"/>
    <w:rsid w:val="00E51231"/>
    <w:rsid w:val="00E52856"/>
    <w:rsid w:val="00E579EE"/>
    <w:rsid w:val="00E72BC5"/>
    <w:rsid w:val="00EC5495"/>
    <w:rsid w:val="00EE2F01"/>
    <w:rsid w:val="00EE6408"/>
    <w:rsid w:val="00EF2E93"/>
    <w:rsid w:val="00EF55BA"/>
    <w:rsid w:val="00EF5F59"/>
    <w:rsid w:val="00EF7064"/>
    <w:rsid w:val="00F1053C"/>
    <w:rsid w:val="00F1554A"/>
    <w:rsid w:val="00F249E3"/>
    <w:rsid w:val="00F47531"/>
    <w:rsid w:val="00F572A1"/>
    <w:rsid w:val="00F6717B"/>
    <w:rsid w:val="00F86327"/>
    <w:rsid w:val="00F93CCB"/>
    <w:rsid w:val="00F96196"/>
    <w:rsid w:val="00FA3584"/>
    <w:rsid w:val="00FB0E70"/>
    <w:rsid w:val="00FB7293"/>
    <w:rsid w:val="00FB7A53"/>
    <w:rsid w:val="00FD5F8B"/>
    <w:rsid w:val="00FE3397"/>
    <w:rsid w:val="00FE5B59"/>
    <w:rsid w:val="00FF1D7A"/>
    <w:rsid w:val="00FF7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776C9"/>
  <w15:chartTrackingRefBased/>
  <w15:docId w15:val="{C14B755D-9A00-5A4B-AE28-49DE0FCD9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B14"/>
    <w:pPr>
      <w:spacing w:after="160" w:line="259" w:lineRule="auto"/>
    </w:pPr>
    <w:rPr>
      <w:rFonts w:ascii="Palatino Linotype" w:hAnsi="Palatino Linotype" w:cstheme="majorHAnsi"/>
      <w:sz w:val="22"/>
      <w:szCs w:val="22"/>
    </w:rPr>
  </w:style>
  <w:style w:type="paragraph" w:styleId="Heading1">
    <w:name w:val="heading 1"/>
    <w:basedOn w:val="Normal"/>
    <w:next w:val="Normal"/>
    <w:link w:val="Heading1Char"/>
    <w:uiPriority w:val="9"/>
    <w:qFormat/>
    <w:rsid w:val="002E05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909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30F5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0501"/>
    <w:rPr>
      <w:color w:val="0000FF"/>
      <w:u w:val="single"/>
    </w:rPr>
  </w:style>
  <w:style w:type="paragraph" w:customStyle="1" w:styleId="paragraph">
    <w:name w:val="paragraph"/>
    <w:basedOn w:val="Normal"/>
    <w:rsid w:val="002E05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E0501"/>
  </w:style>
  <w:style w:type="character" w:customStyle="1" w:styleId="eop">
    <w:name w:val="eop"/>
    <w:basedOn w:val="DefaultParagraphFont"/>
    <w:rsid w:val="002E0501"/>
  </w:style>
  <w:style w:type="character" w:styleId="Strong">
    <w:name w:val="Strong"/>
    <w:basedOn w:val="DefaultParagraphFont"/>
    <w:uiPriority w:val="22"/>
    <w:qFormat/>
    <w:rsid w:val="002E0501"/>
    <w:rPr>
      <w:b/>
      <w:bCs/>
    </w:rPr>
  </w:style>
  <w:style w:type="paragraph" w:styleId="NormalWeb">
    <w:name w:val="Normal (Web)"/>
    <w:basedOn w:val="Normal"/>
    <w:uiPriority w:val="99"/>
    <w:unhideWhenUsed/>
    <w:rsid w:val="002E05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E0501"/>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173631"/>
    <w:rPr>
      <w:color w:val="605E5C"/>
      <w:shd w:val="clear" w:color="auto" w:fill="E1DFDD"/>
    </w:rPr>
  </w:style>
  <w:style w:type="character" w:customStyle="1" w:styleId="Heading2Char">
    <w:name w:val="Heading 2 Char"/>
    <w:basedOn w:val="DefaultParagraphFont"/>
    <w:link w:val="Heading2"/>
    <w:uiPriority w:val="9"/>
    <w:semiHidden/>
    <w:rsid w:val="00090970"/>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C4666E"/>
    <w:rPr>
      <w:color w:val="954F72" w:themeColor="followedHyperlink"/>
      <w:u w:val="single"/>
    </w:rPr>
  </w:style>
  <w:style w:type="paragraph" w:customStyle="1" w:styleId="RSBodyText">
    <w:name w:val="RS Body Text"/>
    <w:basedOn w:val="Normal"/>
    <w:link w:val="RSBodyTextChar"/>
    <w:qFormat/>
    <w:rsid w:val="00CE7BD6"/>
    <w:pPr>
      <w:spacing w:after="240" w:line="240" w:lineRule="auto"/>
    </w:pPr>
    <w:rPr>
      <w:rFonts w:ascii="Times New Roman" w:hAnsi="Times New Roman" w:cstheme="minorBidi"/>
      <w:sz w:val="24"/>
      <w:szCs w:val="24"/>
    </w:rPr>
  </w:style>
  <w:style w:type="character" w:customStyle="1" w:styleId="RSBodyTextChar">
    <w:name w:val="RS Body Text Char"/>
    <w:basedOn w:val="DefaultParagraphFont"/>
    <w:link w:val="RSBodyText"/>
    <w:rsid w:val="00CE7BD6"/>
    <w:rPr>
      <w:rFonts w:ascii="Times New Roman" w:hAnsi="Times New Roman"/>
    </w:rPr>
  </w:style>
  <w:style w:type="character" w:customStyle="1" w:styleId="Heading3Char">
    <w:name w:val="Heading 3 Char"/>
    <w:basedOn w:val="DefaultParagraphFont"/>
    <w:link w:val="Heading3"/>
    <w:uiPriority w:val="9"/>
    <w:semiHidden/>
    <w:rsid w:val="00430F56"/>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C906A3"/>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03234">
      <w:bodyDiv w:val="1"/>
      <w:marLeft w:val="0"/>
      <w:marRight w:val="0"/>
      <w:marTop w:val="0"/>
      <w:marBottom w:val="0"/>
      <w:divBdr>
        <w:top w:val="none" w:sz="0" w:space="0" w:color="auto"/>
        <w:left w:val="none" w:sz="0" w:space="0" w:color="auto"/>
        <w:bottom w:val="none" w:sz="0" w:space="0" w:color="auto"/>
        <w:right w:val="none" w:sz="0" w:space="0" w:color="auto"/>
      </w:divBdr>
    </w:div>
    <w:div w:id="53895215">
      <w:bodyDiv w:val="1"/>
      <w:marLeft w:val="0"/>
      <w:marRight w:val="0"/>
      <w:marTop w:val="0"/>
      <w:marBottom w:val="0"/>
      <w:divBdr>
        <w:top w:val="none" w:sz="0" w:space="0" w:color="auto"/>
        <w:left w:val="none" w:sz="0" w:space="0" w:color="auto"/>
        <w:bottom w:val="none" w:sz="0" w:space="0" w:color="auto"/>
        <w:right w:val="none" w:sz="0" w:space="0" w:color="auto"/>
      </w:divBdr>
    </w:div>
    <w:div w:id="85879953">
      <w:bodyDiv w:val="1"/>
      <w:marLeft w:val="0"/>
      <w:marRight w:val="0"/>
      <w:marTop w:val="0"/>
      <w:marBottom w:val="0"/>
      <w:divBdr>
        <w:top w:val="none" w:sz="0" w:space="0" w:color="auto"/>
        <w:left w:val="none" w:sz="0" w:space="0" w:color="auto"/>
        <w:bottom w:val="none" w:sz="0" w:space="0" w:color="auto"/>
        <w:right w:val="none" w:sz="0" w:space="0" w:color="auto"/>
      </w:divBdr>
    </w:div>
    <w:div w:id="126357358">
      <w:bodyDiv w:val="1"/>
      <w:marLeft w:val="0"/>
      <w:marRight w:val="0"/>
      <w:marTop w:val="0"/>
      <w:marBottom w:val="0"/>
      <w:divBdr>
        <w:top w:val="none" w:sz="0" w:space="0" w:color="auto"/>
        <w:left w:val="none" w:sz="0" w:space="0" w:color="auto"/>
        <w:bottom w:val="none" w:sz="0" w:space="0" w:color="auto"/>
        <w:right w:val="none" w:sz="0" w:space="0" w:color="auto"/>
      </w:divBdr>
    </w:div>
    <w:div w:id="142085138">
      <w:bodyDiv w:val="1"/>
      <w:marLeft w:val="0"/>
      <w:marRight w:val="0"/>
      <w:marTop w:val="0"/>
      <w:marBottom w:val="0"/>
      <w:divBdr>
        <w:top w:val="none" w:sz="0" w:space="0" w:color="auto"/>
        <w:left w:val="none" w:sz="0" w:space="0" w:color="auto"/>
        <w:bottom w:val="none" w:sz="0" w:space="0" w:color="auto"/>
        <w:right w:val="none" w:sz="0" w:space="0" w:color="auto"/>
      </w:divBdr>
    </w:div>
    <w:div w:id="144972723">
      <w:bodyDiv w:val="1"/>
      <w:marLeft w:val="0"/>
      <w:marRight w:val="0"/>
      <w:marTop w:val="0"/>
      <w:marBottom w:val="0"/>
      <w:divBdr>
        <w:top w:val="none" w:sz="0" w:space="0" w:color="auto"/>
        <w:left w:val="none" w:sz="0" w:space="0" w:color="auto"/>
        <w:bottom w:val="none" w:sz="0" w:space="0" w:color="auto"/>
        <w:right w:val="none" w:sz="0" w:space="0" w:color="auto"/>
      </w:divBdr>
    </w:div>
    <w:div w:id="177083595">
      <w:bodyDiv w:val="1"/>
      <w:marLeft w:val="0"/>
      <w:marRight w:val="0"/>
      <w:marTop w:val="0"/>
      <w:marBottom w:val="0"/>
      <w:divBdr>
        <w:top w:val="none" w:sz="0" w:space="0" w:color="auto"/>
        <w:left w:val="none" w:sz="0" w:space="0" w:color="auto"/>
        <w:bottom w:val="none" w:sz="0" w:space="0" w:color="auto"/>
        <w:right w:val="none" w:sz="0" w:space="0" w:color="auto"/>
      </w:divBdr>
    </w:div>
    <w:div w:id="178813553">
      <w:bodyDiv w:val="1"/>
      <w:marLeft w:val="0"/>
      <w:marRight w:val="0"/>
      <w:marTop w:val="0"/>
      <w:marBottom w:val="0"/>
      <w:divBdr>
        <w:top w:val="none" w:sz="0" w:space="0" w:color="auto"/>
        <w:left w:val="none" w:sz="0" w:space="0" w:color="auto"/>
        <w:bottom w:val="none" w:sz="0" w:space="0" w:color="auto"/>
        <w:right w:val="none" w:sz="0" w:space="0" w:color="auto"/>
      </w:divBdr>
    </w:div>
    <w:div w:id="204946316">
      <w:bodyDiv w:val="1"/>
      <w:marLeft w:val="0"/>
      <w:marRight w:val="0"/>
      <w:marTop w:val="0"/>
      <w:marBottom w:val="0"/>
      <w:divBdr>
        <w:top w:val="none" w:sz="0" w:space="0" w:color="auto"/>
        <w:left w:val="none" w:sz="0" w:space="0" w:color="auto"/>
        <w:bottom w:val="none" w:sz="0" w:space="0" w:color="auto"/>
        <w:right w:val="none" w:sz="0" w:space="0" w:color="auto"/>
      </w:divBdr>
    </w:div>
    <w:div w:id="217934189">
      <w:bodyDiv w:val="1"/>
      <w:marLeft w:val="0"/>
      <w:marRight w:val="0"/>
      <w:marTop w:val="0"/>
      <w:marBottom w:val="0"/>
      <w:divBdr>
        <w:top w:val="none" w:sz="0" w:space="0" w:color="auto"/>
        <w:left w:val="none" w:sz="0" w:space="0" w:color="auto"/>
        <w:bottom w:val="none" w:sz="0" w:space="0" w:color="auto"/>
        <w:right w:val="none" w:sz="0" w:space="0" w:color="auto"/>
      </w:divBdr>
    </w:div>
    <w:div w:id="218787010">
      <w:bodyDiv w:val="1"/>
      <w:marLeft w:val="0"/>
      <w:marRight w:val="0"/>
      <w:marTop w:val="0"/>
      <w:marBottom w:val="0"/>
      <w:divBdr>
        <w:top w:val="none" w:sz="0" w:space="0" w:color="auto"/>
        <w:left w:val="none" w:sz="0" w:space="0" w:color="auto"/>
        <w:bottom w:val="none" w:sz="0" w:space="0" w:color="auto"/>
        <w:right w:val="none" w:sz="0" w:space="0" w:color="auto"/>
      </w:divBdr>
    </w:div>
    <w:div w:id="237859876">
      <w:bodyDiv w:val="1"/>
      <w:marLeft w:val="0"/>
      <w:marRight w:val="0"/>
      <w:marTop w:val="0"/>
      <w:marBottom w:val="0"/>
      <w:divBdr>
        <w:top w:val="none" w:sz="0" w:space="0" w:color="auto"/>
        <w:left w:val="none" w:sz="0" w:space="0" w:color="auto"/>
        <w:bottom w:val="none" w:sz="0" w:space="0" w:color="auto"/>
        <w:right w:val="none" w:sz="0" w:space="0" w:color="auto"/>
      </w:divBdr>
    </w:div>
    <w:div w:id="242685931">
      <w:bodyDiv w:val="1"/>
      <w:marLeft w:val="0"/>
      <w:marRight w:val="0"/>
      <w:marTop w:val="0"/>
      <w:marBottom w:val="0"/>
      <w:divBdr>
        <w:top w:val="none" w:sz="0" w:space="0" w:color="auto"/>
        <w:left w:val="none" w:sz="0" w:space="0" w:color="auto"/>
        <w:bottom w:val="none" w:sz="0" w:space="0" w:color="auto"/>
        <w:right w:val="none" w:sz="0" w:space="0" w:color="auto"/>
      </w:divBdr>
    </w:div>
    <w:div w:id="259267092">
      <w:bodyDiv w:val="1"/>
      <w:marLeft w:val="0"/>
      <w:marRight w:val="0"/>
      <w:marTop w:val="0"/>
      <w:marBottom w:val="0"/>
      <w:divBdr>
        <w:top w:val="none" w:sz="0" w:space="0" w:color="auto"/>
        <w:left w:val="none" w:sz="0" w:space="0" w:color="auto"/>
        <w:bottom w:val="none" w:sz="0" w:space="0" w:color="auto"/>
        <w:right w:val="none" w:sz="0" w:space="0" w:color="auto"/>
      </w:divBdr>
    </w:div>
    <w:div w:id="302470913">
      <w:bodyDiv w:val="1"/>
      <w:marLeft w:val="0"/>
      <w:marRight w:val="0"/>
      <w:marTop w:val="0"/>
      <w:marBottom w:val="0"/>
      <w:divBdr>
        <w:top w:val="none" w:sz="0" w:space="0" w:color="auto"/>
        <w:left w:val="none" w:sz="0" w:space="0" w:color="auto"/>
        <w:bottom w:val="none" w:sz="0" w:space="0" w:color="auto"/>
        <w:right w:val="none" w:sz="0" w:space="0" w:color="auto"/>
      </w:divBdr>
    </w:div>
    <w:div w:id="303510256">
      <w:bodyDiv w:val="1"/>
      <w:marLeft w:val="0"/>
      <w:marRight w:val="0"/>
      <w:marTop w:val="0"/>
      <w:marBottom w:val="0"/>
      <w:divBdr>
        <w:top w:val="none" w:sz="0" w:space="0" w:color="auto"/>
        <w:left w:val="none" w:sz="0" w:space="0" w:color="auto"/>
        <w:bottom w:val="none" w:sz="0" w:space="0" w:color="auto"/>
        <w:right w:val="none" w:sz="0" w:space="0" w:color="auto"/>
      </w:divBdr>
    </w:div>
    <w:div w:id="304160595">
      <w:bodyDiv w:val="1"/>
      <w:marLeft w:val="0"/>
      <w:marRight w:val="0"/>
      <w:marTop w:val="0"/>
      <w:marBottom w:val="0"/>
      <w:divBdr>
        <w:top w:val="none" w:sz="0" w:space="0" w:color="auto"/>
        <w:left w:val="none" w:sz="0" w:space="0" w:color="auto"/>
        <w:bottom w:val="none" w:sz="0" w:space="0" w:color="auto"/>
        <w:right w:val="none" w:sz="0" w:space="0" w:color="auto"/>
      </w:divBdr>
    </w:div>
    <w:div w:id="336539556">
      <w:bodyDiv w:val="1"/>
      <w:marLeft w:val="0"/>
      <w:marRight w:val="0"/>
      <w:marTop w:val="0"/>
      <w:marBottom w:val="0"/>
      <w:divBdr>
        <w:top w:val="none" w:sz="0" w:space="0" w:color="auto"/>
        <w:left w:val="none" w:sz="0" w:space="0" w:color="auto"/>
        <w:bottom w:val="none" w:sz="0" w:space="0" w:color="auto"/>
        <w:right w:val="none" w:sz="0" w:space="0" w:color="auto"/>
      </w:divBdr>
    </w:div>
    <w:div w:id="340936689">
      <w:bodyDiv w:val="1"/>
      <w:marLeft w:val="0"/>
      <w:marRight w:val="0"/>
      <w:marTop w:val="0"/>
      <w:marBottom w:val="0"/>
      <w:divBdr>
        <w:top w:val="none" w:sz="0" w:space="0" w:color="auto"/>
        <w:left w:val="none" w:sz="0" w:space="0" w:color="auto"/>
        <w:bottom w:val="none" w:sz="0" w:space="0" w:color="auto"/>
        <w:right w:val="none" w:sz="0" w:space="0" w:color="auto"/>
      </w:divBdr>
    </w:div>
    <w:div w:id="372845617">
      <w:bodyDiv w:val="1"/>
      <w:marLeft w:val="0"/>
      <w:marRight w:val="0"/>
      <w:marTop w:val="0"/>
      <w:marBottom w:val="0"/>
      <w:divBdr>
        <w:top w:val="none" w:sz="0" w:space="0" w:color="auto"/>
        <w:left w:val="none" w:sz="0" w:space="0" w:color="auto"/>
        <w:bottom w:val="none" w:sz="0" w:space="0" w:color="auto"/>
        <w:right w:val="none" w:sz="0" w:space="0" w:color="auto"/>
      </w:divBdr>
    </w:div>
    <w:div w:id="404766420">
      <w:bodyDiv w:val="1"/>
      <w:marLeft w:val="0"/>
      <w:marRight w:val="0"/>
      <w:marTop w:val="0"/>
      <w:marBottom w:val="0"/>
      <w:divBdr>
        <w:top w:val="none" w:sz="0" w:space="0" w:color="auto"/>
        <w:left w:val="none" w:sz="0" w:space="0" w:color="auto"/>
        <w:bottom w:val="none" w:sz="0" w:space="0" w:color="auto"/>
        <w:right w:val="none" w:sz="0" w:space="0" w:color="auto"/>
      </w:divBdr>
    </w:div>
    <w:div w:id="429811154">
      <w:bodyDiv w:val="1"/>
      <w:marLeft w:val="0"/>
      <w:marRight w:val="0"/>
      <w:marTop w:val="0"/>
      <w:marBottom w:val="0"/>
      <w:divBdr>
        <w:top w:val="none" w:sz="0" w:space="0" w:color="auto"/>
        <w:left w:val="none" w:sz="0" w:space="0" w:color="auto"/>
        <w:bottom w:val="none" w:sz="0" w:space="0" w:color="auto"/>
        <w:right w:val="none" w:sz="0" w:space="0" w:color="auto"/>
      </w:divBdr>
    </w:div>
    <w:div w:id="458955344">
      <w:bodyDiv w:val="1"/>
      <w:marLeft w:val="0"/>
      <w:marRight w:val="0"/>
      <w:marTop w:val="0"/>
      <w:marBottom w:val="0"/>
      <w:divBdr>
        <w:top w:val="none" w:sz="0" w:space="0" w:color="auto"/>
        <w:left w:val="none" w:sz="0" w:space="0" w:color="auto"/>
        <w:bottom w:val="none" w:sz="0" w:space="0" w:color="auto"/>
        <w:right w:val="none" w:sz="0" w:space="0" w:color="auto"/>
      </w:divBdr>
    </w:div>
    <w:div w:id="464005701">
      <w:bodyDiv w:val="1"/>
      <w:marLeft w:val="0"/>
      <w:marRight w:val="0"/>
      <w:marTop w:val="0"/>
      <w:marBottom w:val="0"/>
      <w:divBdr>
        <w:top w:val="none" w:sz="0" w:space="0" w:color="auto"/>
        <w:left w:val="none" w:sz="0" w:space="0" w:color="auto"/>
        <w:bottom w:val="none" w:sz="0" w:space="0" w:color="auto"/>
        <w:right w:val="none" w:sz="0" w:space="0" w:color="auto"/>
      </w:divBdr>
    </w:div>
    <w:div w:id="489297621">
      <w:bodyDiv w:val="1"/>
      <w:marLeft w:val="0"/>
      <w:marRight w:val="0"/>
      <w:marTop w:val="0"/>
      <w:marBottom w:val="0"/>
      <w:divBdr>
        <w:top w:val="none" w:sz="0" w:space="0" w:color="auto"/>
        <w:left w:val="none" w:sz="0" w:space="0" w:color="auto"/>
        <w:bottom w:val="none" w:sz="0" w:space="0" w:color="auto"/>
        <w:right w:val="none" w:sz="0" w:space="0" w:color="auto"/>
      </w:divBdr>
    </w:div>
    <w:div w:id="490023655">
      <w:bodyDiv w:val="1"/>
      <w:marLeft w:val="0"/>
      <w:marRight w:val="0"/>
      <w:marTop w:val="0"/>
      <w:marBottom w:val="0"/>
      <w:divBdr>
        <w:top w:val="none" w:sz="0" w:space="0" w:color="auto"/>
        <w:left w:val="none" w:sz="0" w:space="0" w:color="auto"/>
        <w:bottom w:val="none" w:sz="0" w:space="0" w:color="auto"/>
        <w:right w:val="none" w:sz="0" w:space="0" w:color="auto"/>
      </w:divBdr>
    </w:div>
    <w:div w:id="513691718">
      <w:bodyDiv w:val="1"/>
      <w:marLeft w:val="0"/>
      <w:marRight w:val="0"/>
      <w:marTop w:val="0"/>
      <w:marBottom w:val="0"/>
      <w:divBdr>
        <w:top w:val="none" w:sz="0" w:space="0" w:color="auto"/>
        <w:left w:val="none" w:sz="0" w:space="0" w:color="auto"/>
        <w:bottom w:val="none" w:sz="0" w:space="0" w:color="auto"/>
        <w:right w:val="none" w:sz="0" w:space="0" w:color="auto"/>
      </w:divBdr>
    </w:div>
    <w:div w:id="594942931">
      <w:bodyDiv w:val="1"/>
      <w:marLeft w:val="0"/>
      <w:marRight w:val="0"/>
      <w:marTop w:val="0"/>
      <w:marBottom w:val="0"/>
      <w:divBdr>
        <w:top w:val="none" w:sz="0" w:space="0" w:color="auto"/>
        <w:left w:val="none" w:sz="0" w:space="0" w:color="auto"/>
        <w:bottom w:val="none" w:sz="0" w:space="0" w:color="auto"/>
        <w:right w:val="none" w:sz="0" w:space="0" w:color="auto"/>
      </w:divBdr>
    </w:div>
    <w:div w:id="605164105">
      <w:bodyDiv w:val="1"/>
      <w:marLeft w:val="0"/>
      <w:marRight w:val="0"/>
      <w:marTop w:val="0"/>
      <w:marBottom w:val="0"/>
      <w:divBdr>
        <w:top w:val="none" w:sz="0" w:space="0" w:color="auto"/>
        <w:left w:val="none" w:sz="0" w:space="0" w:color="auto"/>
        <w:bottom w:val="none" w:sz="0" w:space="0" w:color="auto"/>
        <w:right w:val="none" w:sz="0" w:space="0" w:color="auto"/>
      </w:divBdr>
    </w:div>
    <w:div w:id="605771986">
      <w:bodyDiv w:val="1"/>
      <w:marLeft w:val="0"/>
      <w:marRight w:val="0"/>
      <w:marTop w:val="0"/>
      <w:marBottom w:val="0"/>
      <w:divBdr>
        <w:top w:val="none" w:sz="0" w:space="0" w:color="auto"/>
        <w:left w:val="none" w:sz="0" w:space="0" w:color="auto"/>
        <w:bottom w:val="none" w:sz="0" w:space="0" w:color="auto"/>
        <w:right w:val="none" w:sz="0" w:space="0" w:color="auto"/>
      </w:divBdr>
    </w:div>
    <w:div w:id="607935353">
      <w:bodyDiv w:val="1"/>
      <w:marLeft w:val="0"/>
      <w:marRight w:val="0"/>
      <w:marTop w:val="0"/>
      <w:marBottom w:val="0"/>
      <w:divBdr>
        <w:top w:val="none" w:sz="0" w:space="0" w:color="auto"/>
        <w:left w:val="none" w:sz="0" w:space="0" w:color="auto"/>
        <w:bottom w:val="none" w:sz="0" w:space="0" w:color="auto"/>
        <w:right w:val="none" w:sz="0" w:space="0" w:color="auto"/>
      </w:divBdr>
    </w:div>
    <w:div w:id="614943264">
      <w:bodyDiv w:val="1"/>
      <w:marLeft w:val="0"/>
      <w:marRight w:val="0"/>
      <w:marTop w:val="0"/>
      <w:marBottom w:val="0"/>
      <w:divBdr>
        <w:top w:val="none" w:sz="0" w:space="0" w:color="auto"/>
        <w:left w:val="none" w:sz="0" w:space="0" w:color="auto"/>
        <w:bottom w:val="none" w:sz="0" w:space="0" w:color="auto"/>
        <w:right w:val="none" w:sz="0" w:space="0" w:color="auto"/>
      </w:divBdr>
    </w:div>
    <w:div w:id="629550802">
      <w:bodyDiv w:val="1"/>
      <w:marLeft w:val="0"/>
      <w:marRight w:val="0"/>
      <w:marTop w:val="0"/>
      <w:marBottom w:val="0"/>
      <w:divBdr>
        <w:top w:val="none" w:sz="0" w:space="0" w:color="auto"/>
        <w:left w:val="none" w:sz="0" w:space="0" w:color="auto"/>
        <w:bottom w:val="none" w:sz="0" w:space="0" w:color="auto"/>
        <w:right w:val="none" w:sz="0" w:space="0" w:color="auto"/>
      </w:divBdr>
    </w:div>
    <w:div w:id="646741568">
      <w:bodyDiv w:val="1"/>
      <w:marLeft w:val="0"/>
      <w:marRight w:val="0"/>
      <w:marTop w:val="0"/>
      <w:marBottom w:val="0"/>
      <w:divBdr>
        <w:top w:val="none" w:sz="0" w:space="0" w:color="auto"/>
        <w:left w:val="none" w:sz="0" w:space="0" w:color="auto"/>
        <w:bottom w:val="none" w:sz="0" w:space="0" w:color="auto"/>
        <w:right w:val="none" w:sz="0" w:space="0" w:color="auto"/>
      </w:divBdr>
    </w:div>
    <w:div w:id="654646185">
      <w:bodyDiv w:val="1"/>
      <w:marLeft w:val="0"/>
      <w:marRight w:val="0"/>
      <w:marTop w:val="0"/>
      <w:marBottom w:val="0"/>
      <w:divBdr>
        <w:top w:val="none" w:sz="0" w:space="0" w:color="auto"/>
        <w:left w:val="none" w:sz="0" w:space="0" w:color="auto"/>
        <w:bottom w:val="none" w:sz="0" w:space="0" w:color="auto"/>
        <w:right w:val="none" w:sz="0" w:space="0" w:color="auto"/>
      </w:divBdr>
    </w:div>
    <w:div w:id="670066908">
      <w:bodyDiv w:val="1"/>
      <w:marLeft w:val="0"/>
      <w:marRight w:val="0"/>
      <w:marTop w:val="0"/>
      <w:marBottom w:val="0"/>
      <w:divBdr>
        <w:top w:val="none" w:sz="0" w:space="0" w:color="auto"/>
        <w:left w:val="none" w:sz="0" w:space="0" w:color="auto"/>
        <w:bottom w:val="none" w:sz="0" w:space="0" w:color="auto"/>
        <w:right w:val="none" w:sz="0" w:space="0" w:color="auto"/>
      </w:divBdr>
    </w:div>
    <w:div w:id="742021814">
      <w:bodyDiv w:val="1"/>
      <w:marLeft w:val="0"/>
      <w:marRight w:val="0"/>
      <w:marTop w:val="0"/>
      <w:marBottom w:val="0"/>
      <w:divBdr>
        <w:top w:val="none" w:sz="0" w:space="0" w:color="auto"/>
        <w:left w:val="none" w:sz="0" w:space="0" w:color="auto"/>
        <w:bottom w:val="none" w:sz="0" w:space="0" w:color="auto"/>
        <w:right w:val="none" w:sz="0" w:space="0" w:color="auto"/>
      </w:divBdr>
    </w:div>
    <w:div w:id="783501926">
      <w:bodyDiv w:val="1"/>
      <w:marLeft w:val="0"/>
      <w:marRight w:val="0"/>
      <w:marTop w:val="0"/>
      <w:marBottom w:val="0"/>
      <w:divBdr>
        <w:top w:val="none" w:sz="0" w:space="0" w:color="auto"/>
        <w:left w:val="none" w:sz="0" w:space="0" w:color="auto"/>
        <w:bottom w:val="none" w:sz="0" w:space="0" w:color="auto"/>
        <w:right w:val="none" w:sz="0" w:space="0" w:color="auto"/>
      </w:divBdr>
    </w:div>
    <w:div w:id="825166525">
      <w:bodyDiv w:val="1"/>
      <w:marLeft w:val="0"/>
      <w:marRight w:val="0"/>
      <w:marTop w:val="0"/>
      <w:marBottom w:val="0"/>
      <w:divBdr>
        <w:top w:val="none" w:sz="0" w:space="0" w:color="auto"/>
        <w:left w:val="none" w:sz="0" w:space="0" w:color="auto"/>
        <w:bottom w:val="none" w:sz="0" w:space="0" w:color="auto"/>
        <w:right w:val="none" w:sz="0" w:space="0" w:color="auto"/>
      </w:divBdr>
    </w:div>
    <w:div w:id="844630620">
      <w:bodyDiv w:val="1"/>
      <w:marLeft w:val="0"/>
      <w:marRight w:val="0"/>
      <w:marTop w:val="0"/>
      <w:marBottom w:val="0"/>
      <w:divBdr>
        <w:top w:val="none" w:sz="0" w:space="0" w:color="auto"/>
        <w:left w:val="none" w:sz="0" w:space="0" w:color="auto"/>
        <w:bottom w:val="none" w:sz="0" w:space="0" w:color="auto"/>
        <w:right w:val="none" w:sz="0" w:space="0" w:color="auto"/>
      </w:divBdr>
    </w:div>
    <w:div w:id="861166633">
      <w:bodyDiv w:val="1"/>
      <w:marLeft w:val="0"/>
      <w:marRight w:val="0"/>
      <w:marTop w:val="0"/>
      <w:marBottom w:val="0"/>
      <w:divBdr>
        <w:top w:val="none" w:sz="0" w:space="0" w:color="auto"/>
        <w:left w:val="none" w:sz="0" w:space="0" w:color="auto"/>
        <w:bottom w:val="none" w:sz="0" w:space="0" w:color="auto"/>
        <w:right w:val="none" w:sz="0" w:space="0" w:color="auto"/>
      </w:divBdr>
    </w:div>
    <w:div w:id="903611365">
      <w:bodyDiv w:val="1"/>
      <w:marLeft w:val="0"/>
      <w:marRight w:val="0"/>
      <w:marTop w:val="0"/>
      <w:marBottom w:val="0"/>
      <w:divBdr>
        <w:top w:val="none" w:sz="0" w:space="0" w:color="auto"/>
        <w:left w:val="none" w:sz="0" w:space="0" w:color="auto"/>
        <w:bottom w:val="none" w:sz="0" w:space="0" w:color="auto"/>
        <w:right w:val="none" w:sz="0" w:space="0" w:color="auto"/>
      </w:divBdr>
    </w:div>
    <w:div w:id="919750896">
      <w:bodyDiv w:val="1"/>
      <w:marLeft w:val="0"/>
      <w:marRight w:val="0"/>
      <w:marTop w:val="0"/>
      <w:marBottom w:val="0"/>
      <w:divBdr>
        <w:top w:val="none" w:sz="0" w:space="0" w:color="auto"/>
        <w:left w:val="none" w:sz="0" w:space="0" w:color="auto"/>
        <w:bottom w:val="none" w:sz="0" w:space="0" w:color="auto"/>
        <w:right w:val="none" w:sz="0" w:space="0" w:color="auto"/>
      </w:divBdr>
    </w:div>
    <w:div w:id="925696431">
      <w:bodyDiv w:val="1"/>
      <w:marLeft w:val="0"/>
      <w:marRight w:val="0"/>
      <w:marTop w:val="0"/>
      <w:marBottom w:val="0"/>
      <w:divBdr>
        <w:top w:val="none" w:sz="0" w:space="0" w:color="auto"/>
        <w:left w:val="none" w:sz="0" w:space="0" w:color="auto"/>
        <w:bottom w:val="none" w:sz="0" w:space="0" w:color="auto"/>
        <w:right w:val="none" w:sz="0" w:space="0" w:color="auto"/>
      </w:divBdr>
    </w:div>
    <w:div w:id="950237132">
      <w:bodyDiv w:val="1"/>
      <w:marLeft w:val="0"/>
      <w:marRight w:val="0"/>
      <w:marTop w:val="0"/>
      <w:marBottom w:val="0"/>
      <w:divBdr>
        <w:top w:val="none" w:sz="0" w:space="0" w:color="auto"/>
        <w:left w:val="none" w:sz="0" w:space="0" w:color="auto"/>
        <w:bottom w:val="none" w:sz="0" w:space="0" w:color="auto"/>
        <w:right w:val="none" w:sz="0" w:space="0" w:color="auto"/>
      </w:divBdr>
    </w:div>
    <w:div w:id="981543259">
      <w:bodyDiv w:val="1"/>
      <w:marLeft w:val="0"/>
      <w:marRight w:val="0"/>
      <w:marTop w:val="0"/>
      <w:marBottom w:val="0"/>
      <w:divBdr>
        <w:top w:val="none" w:sz="0" w:space="0" w:color="auto"/>
        <w:left w:val="none" w:sz="0" w:space="0" w:color="auto"/>
        <w:bottom w:val="none" w:sz="0" w:space="0" w:color="auto"/>
        <w:right w:val="none" w:sz="0" w:space="0" w:color="auto"/>
      </w:divBdr>
    </w:div>
    <w:div w:id="986595058">
      <w:bodyDiv w:val="1"/>
      <w:marLeft w:val="0"/>
      <w:marRight w:val="0"/>
      <w:marTop w:val="0"/>
      <w:marBottom w:val="0"/>
      <w:divBdr>
        <w:top w:val="none" w:sz="0" w:space="0" w:color="auto"/>
        <w:left w:val="none" w:sz="0" w:space="0" w:color="auto"/>
        <w:bottom w:val="none" w:sz="0" w:space="0" w:color="auto"/>
        <w:right w:val="none" w:sz="0" w:space="0" w:color="auto"/>
      </w:divBdr>
    </w:div>
    <w:div w:id="1058361931">
      <w:bodyDiv w:val="1"/>
      <w:marLeft w:val="0"/>
      <w:marRight w:val="0"/>
      <w:marTop w:val="0"/>
      <w:marBottom w:val="0"/>
      <w:divBdr>
        <w:top w:val="none" w:sz="0" w:space="0" w:color="auto"/>
        <w:left w:val="none" w:sz="0" w:space="0" w:color="auto"/>
        <w:bottom w:val="none" w:sz="0" w:space="0" w:color="auto"/>
        <w:right w:val="none" w:sz="0" w:space="0" w:color="auto"/>
      </w:divBdr>
    </w:div>
    <w:div w:id="1077285187">
      <w:bodyDiv w:val="1"/>
      <w:marLeft w:val="0"/>
      <w:marRight w:val="0"/>
      <w:marTop w:val="0"/>
      <w:marBottom w:val="0"/>
      <w:divBdr>
        <w:top w:val="none" w:sz="0" w:space="0" w:color="auto"/>
        <w:left w:val="none" w:sz="0" w:space="0" w:color="auto"/>
        <w:bottom w:val="none" w:sz="0" w:space="0" w:color="auto"/>
        <w:right w:val="none" w:sz="0" w:space="0" w:color="auto"/>
      </w:divBdr>
    </w:div>
    <w:div w:id="1086154078">
      <w:bodyDiv w:val="1"/>
      <w:marLeft w:val="0"/>
      <w:marRight w:val="0"/>
      <w:marTop w:val="0"/>
      <w:marBottom w:val="0"/>
      <w:divBdr>
        <w:top w:val="none" w:sz="0" w:space="0" w:color="auto"/>
        <w:left w:val="none" w:sz="0" w:space="0" w:color="auto"/>
        <w:bottom w:val="none" w:sz="0" w:space="0" w:color="auto"/>
        <w:right w:val="none" w:sz="0" w:space="0" w:color="auto"/>
      </w:divBdr>
    </w:div>
    <w:div w:id="1100372572">
      <w:bodyDiv w:val="1"/>
      <w:marLeft w:val="0"/>
      <w:marRight w:val="0"/>
      <w:marTop w:val="0"/>
      <w:marBottom w:val="0"/>
      <w:divBdr>
        <w:top w:val="none" w:sz="0" w:space="0" w:color="auto"/>
        <w:left w:val="none" w:sz="0" w:space="0" w:color="auto"/>
        <w:bottom w:val="none" w:sz="0" w:space="0" w:color="auto"/>
        <w:right w:val="none" w:sz="0" w:space="0" w:color="auto"/>
      </w:divBdr>
    </w:div>
    <w:div w:id="1127239276">
      <w:bodyDiv w:val="1"/>
      <w:marLeft w:val="0"/>
      <w:marRight w:val="0"/>
      <w:marTop w:val="0"/>
      <w:marBottom w:val="0"/>
      <w:divBdr>
        <w:top w:val="none" w:sz="0" w:space="0" w:color="auto"/>
        <w:left w:val="none" w:sz="0" w:space="0" w:color="auto"/>
        <w:bottom w:val="none" w:sz="0" w:space="0" w:color="auto"/>
        <w:right w:val="none" w:sz="0" w:space="0" w:color="auto"/>
      </w:divBdr>
    </w:div>
    <w:div w:id="1128815652">
      <w:bodyDiv w:val="1"/>
      <w:marLeft w:val="0"/>
      <w:marRight w:val="0"/>
      <w:marTop w:val="0"/>
      <w:marBottom w:val="0"/>
      <w:divBdr>
        <w:top w:val="none" w:sz="0" w:space="0" w:color="auto"/>
        <w:left w:val="none" w:sz="0" w:space="0" w:color="auto"/>
        <w:bottom w:val="none" w:sz="0" w:space="0" w:color="auto"/>
        <w:right w:val="none" w:sz="0" w:space="0" w:color="auto"/>
      </w:divBdr>
    </w:div>
    <w:div w:id="1130246460">
      <w:bodyDiv w:val="1"/>
      <w:marLeft w:val="0"/>
      <w:marRight w:val="0"/>
      <w:marTop w:val="0"/>
      <w:marBottom w:val="0"/>
      <w:divBdr>
        <w:top w:val="none" w:sz="0" w:space="0" w:color="auto"/>
        <w:left w:val="none" w:sz="0" w:space="0" w:color="auto"/>
        <w:bottom w:val="none" w:sz="0" w:space="0" w:color="auto"/>
        <w:right w:val="none" w:sz="0" w:space="0" w:color="auto"/>
      </w:divBdr>
    </w:div>
    <w:div w:id="1135486768">
      <w:bodyDiv w:val="1"/>
      <w:marLeft w:val="0"/>
      <w:marRight w:val="0"/>
      <w:marTop w:val="0"/>
      <w:marBottom w:val="0"/>
      <w:divBdr>
        <w:top w:val="none" w:sz="0" w:space="0" w:color="auto"/>
        <w:left w:val="none" w:sz="0" w:space="0" w:color="auto"/>
        <w:bottom w:val="none" w:sz="0" w:space="0" w:color="auto"/>
        <w:right w:val="none" w:sz="0" w:space="0" w:color="auto"/>
      </w:divBdr>
    </w:div>
    <w:div w:id="1153375368">
      <w:bodyDiv w:val="1"/>
      <w:marLeft w:val="0"/>
      <w:marRight w:val="0"/>
      <w:marTop w:val="0"/>
      <w:marBottom w:val="0"/>
      <w:divBdr>
        <w:top w:val="none" w:sz="0" w:space="0" w:color="auto"/>
        <w:left w:val="none" w:sz="0" w:space="0" w:color="auto"/>
        <w:bottom w:val="none" w:sz="0" w:space="0" w:color="auto"/>
        <w:right w:val="none" w:sz="0" w:space="0" w:color="auto"/>
      </w:divBdr>
    </w:div>
    <w:div w:id="1183667236">
      <w:bodyDiv w:val="1"/>
      <w:marLeft w:val="0"/>
      <w:marRight w:val="0"/>
      <w:marTop w:val="0"/>
      <w:marBottom w:val="0"/>
      <w:divBdr>
        <w:top w:val="none" w:sz="0" w:space="0" w:color="auto"/>
        <w:left w:val="none" w:sz="0" w:space="0" w:color="auto"/>
        <w:bottom w:val="none" w:sz="0" w:space="0" w:color="auto"/>
        <w:right w:val="none" w:sz="0" w:space="0" w:color="auto"/>
      </w:divBdr>
    </w:div>
    <w:div w:id="1184124878">
      <w:bodyDiv w:val="1"/>
      <w:marLeft w:val="0"/>
      <w:marRight w:val="0"/>
      <w:marTop w:val="0"/>
      <w:marBottom w:val="0"/>
      <w:divBdr>
        <w:top w:val="none" w:sz="0" w:space="0" w:color="auto"/>
        <w:left w:val="none" w:sz="0" w:space="0" w:color="auto"/>
        <w:bottom w:val="none" w:sz="0" w:space="0" w:color="auto"/>
        <w:right w:val="none" w:sz="0" w:space="0" w:color="auto"/>
      </w:divBdr>
    </w:div>
    <w:div w:id="1186095119">
      <w:bodyDiv w:val="1"/>
      <w:marLeft w:val="0"/>
      <w:marRight w:val="0"/>
      <w:marTop w:val="0"/>
      <w:marBottom w:val="0"/>
      <w:divBdr>
        <w:top w:val="none" w:sz="0" w:space="0" w:color="auto"/>
        <w:left w:val="none" w:sz="0" w:space="0" w:color="auto"/>
        <w:bottom w:val="none" w:sz="0" w:space="0" w:color="auto"/>
        <w:right w:val="none" w:sz="0" w:space="0" w:color="auto"/>
      </w:divBdr>
    </w:div>
    <w:div w:id="1201750603">
      <w:bodyDiv w:val="1"/>
      <w:marLeft w:val="0"/>
      <w:marRight w:val="0"/>
      <w:marTop w:val="0"/>
      <w:marBottom w:val="0"/>
      <w:divBdr>
        <w:top w:val="none" w:sz="0" w:space="0" w:color="auto"/>
        <w:left w:val="none" w:sz="0" w:space="0" w:color="auto"/>
        <w:bottom w:val="none" w:sz="0" w:space="0" w:color="auto"/>
        <w:right w:val="none" w:sz="0" w:space="0" w:color="auto"/>
      </w:divBdr>
      <w:divsChild>
        <w:div w:id="1088888112">
          <w:marLeft w:val="0"/>
          <w:marRight w:val="0"/>
          <w:marTop w:val="0"/>
          <w:marBottom w:val="0"/>
          <w:divBdr>
            <w:top w:val="none" w:sz="0" w:space="0" w:color="auto"/>
            <w:left w:val="none" w:sz="0" w:space="0" w:color="auto"/>
            <w:bottom w:val="none" w:sz="0" w:space="0" w:color="auto"/>
            <w:right w:val="none" w:sz="0" w:space="0" w:color="auto"/>
          </w:divBdr>
        </w:div>
      </w:divsChild>
    </w:div>
    <w:div w:id="1203861678">
      <w:bodyDiv w:val="1"/>
      <w:marLeft w:val="0"/>
      <w:marRight w:val="0"/>
      <w:marTop w:val="0"/>
      <w:marBottom w:val="0"/>
      <w:divBdr>
        <w:top w:val="none" w:sz="0" w:space="0" w:color="auto"/>
        <w:left w:val="none" w:sz="0" w:space="0" w:color="auto"/>
        <w:bottom w:val="none" w:sz="0" w:space="0" w:color="auto"/>
        <w:right w:val="none" w:sz="0" w:space="0" w:color="auto"/>
      </w:divBdr>
    </w:div>
    <w:div w:id="1239708886">
      <w:bodyDiv w:val="1"/>
      <w:marLeft w:val="0"/>
      <w:marRight w:val="0"/>
      <w:marTop w:val="0"/>
      <w:marBottom w:val="0"/>
      <w:divBdr>
        <w:top w:val="none" w:sz="0" w:space="0" w:color="auto"/>
        <w:left w:val="none" w:sz="0" w:space="0" w:color="auto"/>
        <w:bottom w:val="none" w:sz="0" w:space="0" w:color="auto"/>
        <w:right w:val="none" w:sz="0" w:space="0" w:color="auto"/>
      </w:divBdr>
    </w:div>
    <w:div w:id="1284076464">
      <w:bodyDiv w:val="1"/>
      <w:marLeft w:val="0"/>
      <w:marRight w:val="0"/>
      <w:marTop w:val="0"/>
      <w:marBottom w:val="0"/>
      <w:divBdr>
        <w:top w:val="none" w:sz="0" w:space="0" w:color="auto"/>
        <w:left w:val="none" w:sz="0" w:space="0" w:color="auto"/>
        <w:bottom w:val="none" w:sz="0" w:space="0" w:color="auto"/>
        <w:right w:val="none" w:sz="0" w:space="0" w:color="auto"/>
      </w:divBdr>
    </w:div>
    <w:div w:id="1295453554">
      <w:bodyDiv w:val="1"/>
      <w:marLeft w:val="0"/>
      <w:marRight w:val="0"/>
      <w:marTop w:val="0"/>
      <w:marBottom w:val="0"/>
      <w:divBdr>
        <w:top w:val="none" w:sz="0" w:space="0" w:color="auto"/>
        <w:left w:val="none" w:sz="0" w:space="0" w:color="auto"/>
        <w:bottom w:val="none" w:sz="0" w:space="0" w:color="auto"/>
        <w:right w:val="none" w:sz="0" w:space="0" w:color="auto"/>
      </w:divBdr>
    </w:div>
    <w:div w:id="1307591913">
      <w:bodyDiv w:val="1"/>
      <w:marLeft w:val="0"/>
      <w:marRight w:val="0"/>
      <w:marTop w:val="0"/>
      <w:marBottom w:val="0"/>
      <w:divBdr>
        <w:top w:val="none" w:sz="0" w:space="0" w:color="auto"/>
        <w:left w:val="none" w:sz="0" w:space="0" w:color="auto"/>
        <w:bottom w:val="none" w:sz="0" w:space="0" w:color="auto"/>
        <w:right w:val="none" w:sz="0" w:space="0" w:color="auto"/>
      </w:divBdr>
    </w:div>
    <w:div w:id="1308128859">
      <w:bodyDiv w:val="1"/>
      <w:marLeft w:val="0"/>
      <w:marRight w:val="0"/>
      <w:marTop w:val="0"/>
      <w:marBottom w:val="0"/>
      <w:divBdr>
        <w:top w:val="none" w:sz="0" w:space="0" w:color="auto"/>
        <w:left w:val="none" w:sz="0" w:space="0" w:color="auto"/>
        <w:bottom w:val="none" w:sz="0" w:space="0" w:color="auto"/>
        <w:right w:val="none" w:sz="0" w:space="0" w:color="auto"/>
      </w:divBdr>
    </w:div>
    <w:div w:id="1314023152">
      <w:bodyDiv w:val="1"/>
      <w:marLeft w:val="0"/>
      <w:marRight w:val="0"/>
      <w:marTop w:val="0"/>
      <w:marBottom w:val="0"/>
      <w:divBdr>
        <w:top w:val="none" w:sz="0" w:space="0" w:color="auto"/>
        <w:left w:val="none" w:sz="0" w:space="0" w:color="auto"/>
        <w:bottom w:val="none" w:sz="0" w:space="0" w:color="auto"/>
        <w:right w:val="none" w:sz="0" w:space="0" w:color="auto"/>
      </w:divBdr>
    </w:div>
    <w:div w:id="1413428117">
      <w:bodyDiv w:val="1"/>
      <w:marLeft w:val="0"/>
      <w:marRight w:val="0"/>
      <w:marTop w:val="0"/>
      <w:marBottom w:val="0"/>
      <w:divBdr>
        <w:top w:val="none" w:sz="0" w:space="0" w:color="auto"/>
        <w:left w:val="none" w:sz="0" w:space="0" w:color="auto"/>
        <w:bottom w:val="none" w:sz="0" w:space="0" w:color="auto"/>
        <w:right w:val="none" w:sz="0" w:space="0" w:color="auto"/>
      </w:divBdr>
    </w:div>
    <w:div w:id="1433016562">
      <w:bodyDiv w:val="1"/>
      <w:marLeft w:val="0"/>
      <w:marRight w:val="0"/>
      <w:marTop w:val="0"/>
      <w:marBottom w:val="0"/>
      <w:divBdr>
        <w:top w:val="none" w:sz="0" w:space="0" w:color="auto"/>
        <w:left w:val="none" w:sz="0" w:space="0" w:color="auto"/>
        <w:bottom w:val="none" w:sz="0" w:space="0" w:color="auto"/>
        <w:right w:val="none" w:sz="0" w:space="0" w:color="auto"/>
      </w:divBdr>
    </w:div>
    <w:div w:id="1434134258">
      <w:bodyDiv w:val="1"/>
      <w:marLeft w:val="0"/>
      <w:marRight w:val="0"/>
      <w:marTop w:val="0"/>
      <w:marBottom w:val="0"/>
      <w:divBdr>
        <w:top w:val="none" w:sz="0" w:space="0" w:color="auto"/>
        <w:left w:val="none" w:sz="0" w:space="0" w:color="auto"/>
        <w:bottom w:val="none" w:sz="0" w:space="0" w:color="auto"/>
        <w:right w:val="none" w:sz="0" w:space="0" w:color="auto"/>
      </w:divBdr>
    </w:div>
    <w:div w:id="1444032671">
      <w:bodyDiv w:val="1"/>
      <w:marLeft w:val="0"/>
      <w:marRight w:val="0"/>
      <w:marTop w:val="0"/>
      <w:marBottom w:val="0"/>
      <w:divBdr>
        <w:top w:val="none" w:sz="0" w:space="0" w:color="auto"/>
        <w:left w:val="none" w:sz="0" w:space="0" w:color="auto"/>
        <w:bottom w:val="none" w:sz="0" w:space="0" w:color="auto"/>
        <w:right w:val="none" w:sz="0" w:space="0" w:color="auto"/>
      </w:divBdr>
    </w:div>
    <w:div w:id="1496725423">
      <w:bodyDiv w:val="1"/>
      <w:marLeft w:val="0"/>
      <w:marRight w:val="0"/>
      <w:marTop w:val="0"/>
      <w:marBottom w:val="0"/>
      <w:divBdr>
        <w:top w:val="none" w:sz="0" w:space="0" w:color="auto"/>
        <w:left w:val="none" w:sz="0" w:space="0" w:color="auto"/>
        <w:bottom w:val="none" w:sz="0" w:space="0" w:color="auto"/>
        <w:right w:val="none" w:sz="0" w:space="0" w:color="auto"/>
      </w:divBdr>
    </w:div>
    <w:div w:id="1498837317">
      <w:bodyDiv w:val="1"/>
      <w:marLeft w:val="0"/>
      <w:marRight w:val="0"/>
      <w:marTop w:val="0"/>
      <w:marBottom w:val="0"/>
      <w:divBdr>
        <w:top w:val="none" w:sz="0" w:space="0" w:color="auto"/>
        <w:left w:val="none" w:sz="0" w:space="0" w:color="auto"/>
        <w:bottom w:val="none" w:sz="0" w:space="0" w:color="auto"/>
        <w:right w:val="none" w:sz="0" w:space="0" w:color="auto"/>
      </w:divBdr>
    </w:div>
    <w:div w:id="1499493340">
      <w:bodyDiv w:val="1"/>
      <w:marLeft w:val="0"/>
      <w:marRight w:val="0"/>
      <w:marTop w:val="0"/>
      <w:marBottom w:val="0"/>
      <w:divBdr>
        <w:top w:val="none" w:sz="0" w:space="0" w:color="auto"/>
        <w:left w:val="none" w:sz="0" w:space="0" w:color="auto"/>
        <w:bottom w:val="none" w:sz="0" w:space="0" w:color="auto"/>
        <w:right w:val="none" w:sz="0" w:space="0" w:color="auto"/>
      </w:divBdr>
    </w:div>
    <w:div w:id="1521774835">
      <w:bodyDiv w:val="1"/>
      <w:marLeft w:val="0"/>
      <w:marRight w:val="0"/>
      <w:marTop w:val="0"/>
      <w:marBottom w:val="0"/>
      <w:divBdr>
        <w:top w:val="none" w:sz="0" w:space="0" w:color="auto"/>
        <w:left w:val="none" w:sz="0" w:space="0" w:color="auto"/>
        <w:bottom w:val="none" w:sz="0" w:space="0" w:color="auto"/>
        <w:right w:val="none" w:sz="0" w:space="0" w:color="auto"/>
      </w:divBdr>
    </w:div>
    <w:div w:id="1558474570">
      <w:bodyDiv w:val="1"/>
      <w:marLeft w:val="0"/>
      <w:marRight w:val="0"/>
      <w:marTop w:val="0"/>
      <w:marBottom w:val="0"/>
      <w:divBdr>
        <w:top w:val="none" w:sz="0" w:space="0" w:color="auto"/>
        <w:left w:val="none" w:sz="0" w:space="0" w:color="auto"/>
        <w:bottom w:val="none" w:sz="0" w:space="0" w:color="auto"/>
        <w:right w:val="none" w:sz="0" w:space="0" w:color="auto"/>
      </w:divBdr>
    </w:div>
    <w:div w:id="1565068046">
      <w:bodyDiv w:val="1"/>
      <w:marLeft w:val="0"/>
      <w:marRight w:val="0"/>
      <w:marTop w:val="0"/>
      <w:marBottom w:val="0"/>
      <w:divBdr>
        <w:top w:val="none" w:sz="0" w:space="0" w:color="auto"/>
        <w:left w:val="none" w:sz="0" w:space="0" w:color="auto"/>
        <w:bottom w:val="none" w:sz="0" w:space="0" w:color="auto"/>
        <w:right w:val="none" w:sz="0" w:space="0" w:color="auto"/>
      </w:divBdr>
    </w:div>
    <w:div w:id="1611204680">
      <w:bodyDiv w:val="1"/>
      <w:marLeft w:val="0"/>
      <w:marRight w:val="0"/>
      <w:marTop w:val="0"/>
      <w:marBottom w:val="0"/>
      <w:divBdr>
        <w:top w:val="none" w:sz="0" w:space="0" w:color="auto"/>
        <w:left w:val="none" w:sz="0" w:space="0" w:color="auto"/>
        <w:bottom w:val="none" w:sz="0" w:space="0" w:color="auto"/>
        <w:right w:val="none" w:sz="0" w:space="0" w:color="auto"/>
      </w:divBdr>
      <w:divsChild>
        <w:div w:id="54017367">
          <w:marLeft w:val="0"/>
          <w:marRight w:val="0"/>
          <w:marTop w:val="0"/>
          <w:marBottom w:val="0"/>
          <w:divBdr>
            <w:top w:val="none" w:sz="0" w:space="0" w:color="auto"/>
            <w:left w:val="none" w:sz="0" w:space="0" w:color="auto"/>
            <w:bottom w:val="none" w:sz="0" w:space="0" w:color="auto"/>
            <w:right w:val="none" w:sz="0" w:space="0" w:color="auto"/>
          </w:divBdr>
        </w:div>
        <w:div w:id="1079248448">
          <w:marLeft w:val="0"/>
          <w:marRight w:val="0"/>
          <w:marTop w:val="0"/>
          <w:marBottom w:val="0"/>
          <w:divBdr>
            <w:top w:val="none" w:sz="0" w:space="0" w:color="auto"/>
            <w:left w:val="none" w:sz="0" w:space="0" w:color="auto"/>
            <w:bottom w:val="none" w:sz="0" w:space="0" w:color="auto"/>
            <w:right w:val="none" w:sz="0" w:space="0" w:color="auto"/>
          </w:divBdr>
        </w:div>
      </w:divsChild>
    </w:div>
    <w:div w:id="1639529466">
      <w:bodyDiv w:val="1"/>
      <w:marLeft w:val="0"/>
      <w:marRight w:val="0"/>
      <w:marTop w:val="0"/>
      <w:marBottom w:val="0"/>
      <w:divBdr>
        <w:top w:val="none" w:sz="0" w:space="0" w:color="auto"/>
        <w:left w:val="none" w:sz="0" w:space="0" w:color="auto"/>
        <w:bottom w:val="none" w:sz="0" w:space="0" w:color="auto"/>
        <w:right w:val="none" w:sz="0" w:space="0" w:color="auto"/>
      </w:divBdr>
    </w:div>
    <w:div w:id="1653681499">
      <w:bodyDiv w:val="1"/>
      <w:marLeft w:val="0"/>
      <w:marRight w:val="0"/>
      <w:marTop w:val="0"/>
      <w:marBottom w:val="0"/>
      <w:divBdr>
        <w:top w:val="none" w:sz="0" w:space="0" w:color="auto"/>
        <w:left w:val="none" w:sz="0" w:space="0" w:color="auto"/>
        <w:bottom w:val="none" w:sz="0" w:space="0" w:color="auto"/>
        <w:right w:val="none" w:sz="0" w:space="0" w:color="auto"/>
      </w:divBdr>
    </w:div>
    <w:div w:id="1671444416">
      <w:bodyDiv w:val="1"/>
      <w:marLeft w:val="0"/>
      <w:marRight w:val="0"/>
      <w:marTop w:val="0"/>
      <w:marBottom w:val="0"/>
      <w:divBdr>
        <w:top w:val="none" w:sz="0" w:space="0" w:color="auto"/>
        <w:left w:val="none" w:sz="0" w:space="0" w:color="auto"/>
        <w:bottom w:val="none" w:sz="0" w:space="0" w:color="auto"/>
        <w:right w:val="none" w:sz="0" w:space="0" w:color="auto"/>
      </w:divBdr>
    </w:div>
    <w:div w:id="1703045422">
      <w:bodyDiv w:val="1"/>
      <w:marLeft w:val="0"/>
      <w:marRight w:val="0"/>
      <w:marTop w:val="0"/>
      <w:marBottom w:val="0"/>
      <w:divBdr>
        <w:top w:val="none" w:sz="0" w:space="0" w:color="auto"/>
        <w:left w:val="none" w:sz="0" w:space="0" w:color="auto"/>
        <w:bottom w:val="none" w:sz="0" w:space="0" w:color="auto"/>
        <w:right w:val="none" w:sz="0" w:space="0" w:color="auto"/>
      </w:divBdr>
    </w:div>
    <w:div w:id="1734499895">
      <w:bodyDiv w:val="1"/>
      <w:marLeft w:val="0"/>
      <w:marRight w:val="0"/>
      <w:marTop w:val="0"/>
      <w:marBottom w:val="0"/>
      <w:divBdr>
        <w:top w:val="none" w:sz="0" w:space="0" w:color="auto"/>
        <w:left w:val="none" w:sz="0" w:space="0" w:color="auto"/>
        <w:bottom w:val="none" w:sz="0" w:space="0" w:color="auto"/>
        <w:right w:val="none" w:sz="0" w:space="0" w:color="auto"/>
      </w:divBdr>
    </w:div>
    <w:div w:id="1767841922">
      <w:bodyDiv w:val="1"/>
      <w:marLeft w:val="0"/>
      <w:marRight w:val="0"/>
      <w:marTop w:val="0"/>
      <w:marBottom w:val="0"/>
      <w:divBdr>
        <w:top w:val="none" w:sz="0" w:space="0" w:color="auto"/>
        <w:left w:val="none" w:sz="0" w:space="0" w:color="auto"/>
        <w:bottom w:val="none" w:sz="0" w:space="0" w:color="auto"/>
        <w:right w:val="none" w:sz="0" w:space="0" w:color="auto"/>
      </w:divBdr>
    </w:div>
    <w:div w:id="1792672374">
      <w:bodyDiv w:val="1"/>
      <w:marLeft w:val="0"/>
      <w:marRight w:val="0"/>
      <w:marTop w:val="0"/>
      <w:marBottom w:val="0"/>
      <w:divBdr>
        <w:top w:val="none" w:sz="0" w:space="0" w:color="auto"/>
        <w:left w:val="none" w:sz="0" w:space="0" w:color="auto"/>
        <w:bottom w:val="none" w:sz="0" w:space="0" w:color="auto"/>
        <w:right w:val="none" w:sz="0" w:space="0" w:color="auto"/>
      </w:divBdr>
    </w:div>
    <w:div w:id="1837381147">
      <w:bodyDiv w:val="1"/>
      <w:marLeft w:val="0"/>
      <w:marRight w:val="0"/>
      <w:marTop w:val="0"/>
      <w:marBottom w:val="0"/>
      <w:divBdr>
        <w:top w:val="none" w:sz="0" w:space="0" w:color="auto"/>
        <w:left w:val="none" w:sz="0" w:space="0" w:color="auto"/>
        <w:bottom w:val="none" w:sz="0" w:space="0" w:color="auto"/>
        <w:right w:val="none" w:sz="0" w:space="0" w:color="auto"/>
      </w:divBdr>
    </w:div>
    <w:div w:id="1838423116">
      <w:bodyDiv w:val="1"/>
      <w:marLeft w:val="0"/>
      <w:marRight w:val="0"/>
      <w:marTop w:val="0"/>
      <w:marBottom w:val="0"/>
      <w:divBdr>
        <w:top w:val="none" w:sz="0" w:space="0" w:color="auto"/>
        <w:left w:val="none" w:sz="0" w:space="0" w:color="auto"/>
        <w:bottom w:val="none" w:sz="0" w:space="0" w:color="auto"/>
        <w:right w:val="none" w:sz="0" w:space="0" w:color="auto"/>
      </w:divBdr>
    </w:div>
    <w:div w:id="1845128301">
      <w:bodyDiv w:val="1"/>
      <w:marLeft w:val="0"/>
      <w:marRight w:val="0"/>
      <w:marTop w:val="0"/>
      <w:marBottom w:val="0"/>
      <w:divBdr>
        <w:top w:val="none" w:sz="0" w:space="0" w:color="auto"/>
        <w:left w:val="none" w:sz="0" w:space="0" w:color="auto"/>
        <w:bottom w:val="none" w:sz="0" w:space="0" w:color="auto"/>
        <w:right w:val="none" w:sz="0" w:space="0" w:color="auto"/>
      </w:divBdr>
    </w:div>
    <w:div w:id="1875388695">
      <w:bodyDiv w:val="1"/>
      <w:marLeft w:val="0"/>
      <w:marRight w:val="0"/>
      <w:marTop w:val="0"/>
      <w:marBottom w:val="0"/>
      <w:divBdr>
        <w:top w:val="none" w:sz="0" w:space="0" w:color="auto"/>
        <w:left w:val="none" w:sz="0" w:space="0" w:color="auto"/>
        <w:bottom w:val="none" w:sz="0" w:space="0" w:color="auto"/>
        <w:right w:val="none" w:sz="0" w:space="0" w:color="auto"/>
      </w:divBdr>
    </w:div>
    <w:div w:id="1883708574">
      <w:bodyDiv w:val="1"/>
      <w:marLeft w:val="0"/>
      <w:marRight w:val="0"/>
      <w:marTop w:val="0"/>
      <w:marBottom w:val="0"/>
      <w:divBdr>
        <w:top w:val="none" w:sz="0" w:space="0" w:color="auto"/>
        <w:left w:val="none" w:sz="0" w:space="0" w:color="auto"/>
        <w:bottom w:val="none" w:sz="0" w:space="0" w:color="auto"/>
        <w:right w:val="none" w:sz="0" w:space="0" w:color="auto"/>
      </w:divBdr>
    </w:div>
    <w:div w:id="1921863071">
      <w:bodyDiv w:val="1"/>
      <w:marLeft w:val="0"/>
      <w:marRight w:val="0"/>
      <w:marTop w:val="0"/>
      <w:marBottom w:val="0"/>
      <w:divBdr>
        <w:top w:val="none" w:sz="0" w:space="0" w:color="auto"/>
        <w:left w:val="none" w:sz="0" w:space="0" w:color="auto"/>
        <w:bottom w:val="none" w:sz="0" w:space="0" w:color="auto"/>
        <w:right w:val="none" w:sz="0" w:space="0" w:color="auto"/>
      </w:divBdr>
    </w:div>
    <w:div w:id="1949661325">
      <w:bodyDiv w:val="1"/>
      <w:marLeft w:val="0"/>
      <w:marRight w:val="0"/>
      <w:marTop w:val="0"/>
      <w:marBottom w:val="0"/>
      <w:divBdr>
        <w:top w:val="none" w:sz="0" w:space="0" w:color="auto"/>
        <w:left w:val="none" w:sz="0" w:space="0" w:color="auto"/>
        <w:bottom w:val="none" w:sz="0" w:space="0" w:color="auto"/>
        <w:right w:val="none" w:sz="0" w:space="0" w:color="auto"/>
      </w:divBdr>
    </w:div>
    <w:div w:id="2007397984">
      <w:bodyDiv w:val="1"/>
      <w:marLeft w:val="0"/>
      <w:marRight w:val="0"/>
      <w:marTop w:val="0"/>
      <w:marBottom w:val="0"/>
      <w:divBdr>
        <w:top w:val="none" w:sz="0" w:space="0" w:color="auto"/>
        <w:left w:val="none" w:sz="0" w:space="0" w:color="auto"/>
        <w:bottom w:val="none" w:sz="0" w:space="0" w:color="auto"/>
        <w:right w:val="none" w:sz="0" w:space="0" w:color="auto"/>
      </w:divBdr>
    </w:div>
    <w:div w:id="2014600355">
      <w:bodyDiv w:val="1"/>
      <w:marLeft w:val="0"/>
      <w:marRight w:val="0"/>
      <w:marTop w:val="0"/>
      <w:marBottom w:val="0"/>
      <w:divBdr>
        <w:top w:val="none" w:sz="0" w:space="0" w:color="auto"/>
        <w:left w:val="none" w:sz="0" w:space="0" w:color="auto"/>
        <w:bottom w:val="none" w:sz="0" w:space="0" w:color="auto"/>
        <w:right w:val="none" w:sz="0" w:space="0" w:color="auto"/>
      </w:divBdr>
      <w:divsChild>
        <w:div w:id="71585937">
          <w:marLeft w:val="0"/>
          <w:marRight w:val="0"/>
          <w:marTop w:val="0"/>
          <w:marBottom w:val="0"/>
          <w:divBdr>
            <w:top w:val="none" w:sz="0" w:space="0" w:color="auto"/>
            <w:left w:val="none" w:sz="0" w:space="0" w:color="auto"/>
            <w:bottom w:val="none" w:sz="0" w:space="0" w:color="auto"/>
            <w:right w:val="none" w:sz="0" w:space="0" w:color="auto"/>
          </w:divBdr>
        </w:div>
      </w:divsChild>
    </w:div>
    <w:div w:id="2015263463">
      <w:bodyDiv w:val="1"/>
      <w:marLeft w:val="0"/>
      <w:marRight w:val="0"/>
      <w:marTop w:val="0"/>
      <w:marBottom w:val="0"/>
      <w:divBdr>
        <w:top w:val="none" w:sz="0" w:space="0" w:color="auto"/>
        <w:left w:val="none" w:sz="0" w:space="0" w:color="auto"/>
        <w:bottom w:val="none" w:sz="0" w:space="0" w:color="auto"/>
        <w:right w:val="none" w:sz="0" w:space="0" w:color="auto"/>
      </w:divBdr>
    </w:div>
    <w:div w:id="2029486028">
      <w:bodyDiv w:val="1"/>
      <w:marLeft w:val="0"/>
      <w:marRight w:val="0"/>
      <w:marTop w:val="0"/>
      <w:marBottom w:val="0"/>
      <w:divBdr>
        <w:top w:val="none" w:sz="0" w:space="0" w:color="auto"/>
        <w:left w:val="none" w:sz="0" w:space="0" w:color="auto"/>
        <w:bottom w:val="none" w:sz="0" w:space="0" w:color="auto"/>
        <w:right w:val="none" w:sz="0" w:space="0" w:color="auto"/>
      </w:divBdr>
    </w:div>
    <w:div w:id="2048524570">
      <w:bodyDiv w:val="1"/>
      <w:marLeft w:val="0"/>
      <w:marRight w:val="0"/>
      <w:marTop w:val="0"/>
      <w:marBottom w:val="0"/>
      <w:divBdr>
        <w:top w:val="none" w:sz="0" w:space="0" w:color="auto"/>
        <w:left w:val="none" w:sz="0" w:space="0" w:color="auto"/>
        <w:bottom w:val="none" w:sz="0" w:space="0" w:color="auto"/>
        <w:right w:val="none" w:sz="0" w:space="0" w:color="auto"/>
      </w:divBdr>
      <w:divsChild>
        <w:div w:id="71778862">
          <w:marLeft w:val="0"/>
          <w:marRight w:val="0"/>
          <w:marTop w:val="0"/>
          <w:marBottom w:val="0"/>
          <w:divBdr>
            <w:top w:val="none" w:sz="0" w:space="0" w:color="auto"/>
            <w:left w:val="none" w:sz="0" w:space="0" w:color="auto"/>
            <w:bottom w:val="none" w:sz="0" w:space="0" w:color="auto"/>
            <w:right w:val="none" w:sz="0" w:space="0" w:color="auto"/>
          </w:divBdr>
        </w:div>
      </w:divsChild>
    </w:div>
    <w:div w:id="2057926717">
      <w:bodyDiv w:val="1"/>
      <w:marLeft w:val="0"/>
      <w:marRight w:val="0"/>
      <w:marTop w:val="0"/>
      <w:marBottom w:val="0"/>
      <w:divBdr>
        <w:top w:val="none" w:sz="0" w:space="0" w:color="auto"/>
        <w:left w:val="none" w:sz="0" w:space="0" w:color="auto"/>
        <w:bottom w:val="none" w:sz="0" w:space="0" w:color="auto"/>
        <w:right w:val="none" w:sz="0" w:space="0" w:color="auto"/>
      </w:divBdr>
    </w:div>
    <w:div w:id="2060666062">
      <w:bodyDiv w:val="1"/>
      <w:marLeft w:val="0"/>
      <w:marRight w:val="0"/>
      <w:marTop w:val="0"/>
      <w:marBottom w:val="0"/>
      <w:divBdr>
        <w:top w:val="none" w:sz="0" w:space="0" w:color="auto"/>
        <w:left w:val="none" w:sz="0" w:space="0" w:color="auto"/>
        <w:bottom w:val="none" w:sz="0" w:space="0" w:color="auto"/>
        <w:right w:val="none" w:sz="0" w:space="0" w:color="auto"/>
      </w:divBdr>
    </w:div>
    <w:div w:id="2095781765">
      <w:bodyDiv w:val="1"/>
      <w:marLeft w:val="0"/>
      <w:marRight w:val="0"/>
      <w:marTop w:val="0"/>
      <w:marBottom w:val="0"/>
      <w:divBdr>
        <w:top w:val="none" w:sz="0" w:space="0" w:color="auto"/>
        <w:left w:val="none" w:sz="0" w:space="0" w:color="auto"/>
        <w:bottom w:val="none" w:sz="0" w:space="0" w:color="auto"/>
        <w:right w:val="none" w:sz="0" w:space="0" w:color="auto"/>
      </w:divBdr>
    </w:div>
    <w:div w:id="2107116671">
      <w:bodyDiv w:val="1"/>
      <w:marLeft w:val="0"/>
      <w:marRight w:val="0"/>
      <w:marTop w:val="0"/>
      <w:marBottom w:val="0"/>
      <w:divBdr>
        <w:top w:val="none" w:sz="0" w:space="0" w:color="auto"/>
        <w:left w:val="none" w:sz="0" w:space="0" w:color="auto"/>
        <w:bottom w:val="none" w:sz="0" w:space="0" w:color="auto"/>
        <w:right w:val="none" w:sz="0" w:space="0" w:color="auto"/>
      </w:divBdr>
    </w:div>
    <w:div w:id="2123373635">
      <w:bodyDiv w:val="1"/>
      <w:marLeft w:val="0"/>
      <w:marRight w:val="0"/>
      <w:marTop w:val="0"/>
      <w:marBottom w:val="0"/>
      <w:divBdr>
        <w:top w:val="none" w:sz="0" w:space="0" w:color="auto"/>
        <w:left w:val="none" w:sz="0" w:space="0" w:color="auto"/>
        <w:bottom w:val="none" w:sz="0" w:space="0" w:color="auto"/>
        <w:right w:val="none" w:sz="0" w:space="0" w:color="auto"/>
      </w:divBdr>
    </w:div>
    <w:div w:id="212677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urthousenews.com/wp-content/uploads/2022/03/eastman-select-committee-order.pdf" TargetMode="External"/><Relationship Id="rId13" Type="http://schemas.openxmlformats.org/officeDocument/2006/relationships/hyperlink" Target="https://www.acslaw.org/expertforum/accountability-from-within/" TargetMode="External"/><Relationship Id="rId18" Type="http://schemas.openxmlformats.org/officeDocument/2006/relationships/hyperlink" Target="https://www.acslaw.org/expertforum/liability-for-amplification-of-disinformation-a-law-of-unintended-consequences/"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yperlink" Target="https://www.acslaw.org/wp-content/uploads/2022/04/R44247.pdf" TargetMode="External"/><Relationship Id="rId7" Type="http://schemas.openxmlformats.org/officeDocument/2006/relationships/hyperlink" Target="https://www.acslaw.org/expertforum/defending-democracy-starts-at-home/" TargetMode="External"/><Relationship Id="rId12" Type="http://schemas.openxmlformats.org/officeDocument/2006/relationships/hyperlink" Target="https://www.acslaw.org/expertforum/putting-d-c-in-the-chain-of-command-congress-should-reform-the-dc-national-guards-outdated-and-dangerous-command-structure/" TargetMode="External"/><Relationship Id="rId17" Type="http://schemas.openxmlformats.org/officeDocument/2006/relationships/hyperlink" Target="https://www.acslaw.org/podcast/episode-31-january-6th-one-year-later/"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www.acslaw.org/expertforum/a-year-later-sham-election-reviews-continue-to-undermine-democracy/" TargetMode="External"/><Relationship Id="rId20" Type="http://schemas.openxmlformats.org/officeDocument/2006/relationships/hyperlink" Target="https://www.theatlantic.com/magazine/archive/2022/01/january-6-insurrection-trump-coup-2024-election/620843/" TargetMode="External"/><Relationship Id="rId1" Type="http://schemas.openxmlformats.org/officeDocument/2006/relationships/customXml" Target="../customXml/item1.xml"/><Relationship Id="rId6" Type="http://schemas.openxmlformats.org/officeDocument/2006/relationships/hyperlink" Target="https://www.acslaw.org/podcast/episode-47-whats-next-for-the-january-6th-select-committee/" TargetMode="External"/><Relationship Id="rId11" Type="http://schemas.openxmlformats.org/officeDocument/2006/relationships/hyperlink" Target="https://www.paulweiss.com/media/3981669/national_law_journal_jeannie_rhee_jan_6_interview.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cslaw.org/expertforum/examining-our-past-to-secure-our-future-what-reconstruction-can-teach-us-about-january-6th-and-constitutional-accountability/" TargetMode="External"/><Relationship Id="rId23" Type="http://schemas.openxmlformats.org/officeDocument/2006/relationships/fontTable" Target="fontTable.xml"/><Relationship Id="rId10" Type="http://schemas.openxmlformats.org/officeDocument/2006/relationships/hyperlink" Target="https://www.acslaw.org/expertforum/reforming-the-electoral-count-act-requires-bipartisan-buy-in-democrats-cant-do-it-alone-even-with-filibuster-reform/" TargetMode="External"/><Relationship Id="rId19" Type="http://schemas.openxmlformats.org/officeDocument/2006/relationships/hyperlink" Target="https://www.justsecurity.org/79654/the-path-to-real-accountability-the-timetable-and-track-record-of-the-jan-6-select-committee/" TargetMode="External"/><Relationship Id="rId4" Type="http://schemas.openxmlformats.org/officeDocument/2006/relationships/settings" Target="settings.xml"/><Relationship Id="rId9" Type="http://schemas.openxmlformats.org/officeDocument/2006/relationships/hyperlink" Target="https://www.justsecurity.org/80308/united-states-v-donald-trump-model-prosecution-memo/" TargetMode="External"/><Relationship Id="rId14" Type="http://schemas.openxmlformats.org/officeDocument/2006/relationships/hyperlink" Target="https://www.acslaw.org/expertforum/gradually-then-suddenly-how-the-protecting-our-democracy-act-addresses-institutional-decay/" TargetMode="External"/><Relationship Id="rId22" Type="http://schemas.openxmlformats.org/officeDocument/2006/relationships/hyperlink" Target="https://www.acslaw.org/wp-content/uploads/2022/04/RL30240.pdf" TargetMode="External"/><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2BB9A69AE08DE478E2D7875663FDDA2" ma:contentTypeVersion="17" ma:contentTypeDescription="Create a new document." ma:contentTypeScope="" ma:versionID="2c8a6873930502b96584db16f4070efe">
  <xsd:schema xmlns:xsd="http://www.w3.org/2001/XMLSchema" xmlns:xs="http://www.w3.org/2001/XMLSchema" xmlns:p="http://schemas.microsoft.com/office/2006/metadata/properties" xmlns:ns2="5470fa08-0da5-491f-bb59-ad50bd5802bb" xmlns:ns3="dc6b7c76-a4fe-4a57-9dfc-9f650e00df1a" targetNamespace="http://schemas.microsoft.com/office/2006/metadata/properties" ma:root="true" ma:fieldsID="c93f34767835d9cd19d0502aef738f93" ns2:_="" ns3:_="">
    <xsd:import namespace="5470fa08-0da5-491f-bb59-ad50bd5802bb"/>
    <xsd:import namespace="dc6b7c76-a4fe-4a57-9dfc-9f650e00df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Date_x0020_and_x0020_Time"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0fa08-0da5-491f-bb59-ad50bd5802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Date_x0020_and_x0020_Time" ma:index="13" nillable="true" ma:displayName="Date and Time" ma:format="DateTime" ma:internalName="Date_x0020_and_x0020_Time">
      <xsd:simpleType>
        <xsd:restriction base="dms:DateTime"/>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4ac58c4-56e1-4c9a-84cd-a50909becb6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c6b7c76-a4fe-4a57-9dfc-9f650e00df1a"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9a6016b8-d718-4bbd-8564-dd25109e6ba1}" ma:internalName="TaxCatchAll" ma:showField="CatchAllData" ma:web="dc6b7c76-a4fe-4a57-9dfc-9f650e00df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_x0020_and_x0020_Time xmlns="5470fa08-0da5-491f-bb59-ad50bd5802bb" xsi:nil="true"/>
    <TaxCatchAll xmlns="dc6b7c76-a4fe-4a57-9dfc-9f650e00df1a" xsi:nil="true"/>
    <lcf76f155ced4ddcb4097134ff3c332f xmlns="5470fa08-0da5-491f-bb59-ad50bd5802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29B157-7097-4F9A-A8D2-31E0DB3C3CC6}">
  <ds:schemaRefs>
    <ds:schemaRef ds:uri="http://schemas.openxmlformats.org/officeDocument/2006/bibliography"/>
  </ds:schemaRefs>
</ds:datastoreItem>
</file>

<file path=customXml/itemProps2.xml><?xml version="1.0" encoding="utf-8"?>
<ds:datastoreItem xmlns:ds="http://schemas.openxmlformats.org/officeDocument/2006/customXml" ds:itemID="{26EFFAD9-67D3-48AC-A124-C563A4963F66}"/>
</file>

<file path=customXml/itemProps3.xml><?xml version="1.0" encoding="utf-8"?>
<ds:datastoreItem xmlns:ds="http://schemas.openxmlformats.org/officeDocument/2006/customXml" ds:itemID="{C93C3AD2-124C-4A04-A915-C415483927EB}"/>
</file>

<file path=customXml/itemProps4.xml><?xml version="1.0" encoding="utf-8"?>
<ds:datastoreItem xmlns:ds="http://schemas.openxmlformats.org/officeDocument/2006/customXml" ds:itemID="{371B3F2E-501C-465C-8CF5-98AB4D150548}"/>
</file>

<file path=docProps/app.xml><?xml version="1.0" encoding="utf-8"?>
<Properties xmlns="http://schemas.openxmlformats.org/officeDocument/2006/extended-properties" xmlns:vt="http://schemas.openxmlformats.org/officeDocument/2006/docPropsVTypes">
  <Template>Normal</Template>
  <TotalTime>2</TotalTime>
  <Pages>2</Pages>
  <Words>831</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Hufford-Bucklin</dc:creator>
  <cp:keywords/>
  <dc:description/>
  <cp:lastModifiedBy>Peggy Li</cp:lastModifiedBy>
  <cp:revision>3</cp:revision>
  <cp:lastPrinted>2021-07-14T16:10:00Z</cp:lastPrinted>
  <dcterms:created xsi:type="dcterms:W3CDTF">2022-04-28T18:01:00Z</dcterms:created>
  <dcterms:modified xsi:type="dcterms:W3CDTF">2022-04-28T18:01:00Z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0x01010012BB9A69AE08DE478E2D7875663FDDA2</vt:lpwstr>
  </property>
</Properties>
</file>