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97EE" w14:textId="77777777" w:rsidR="00FF487C" w:rsidRPr="00FF487C" w:rsidRDefault="00FF487C" w:rsidP="00FF487C">
      <w:pPr>
        <w:rPr>
          <w:rFonts w:ascii="Palatino Linotype" w:hAnsi="Palatino Linotype"/>
          <w:b/>
          <w:sz w:val="24"/>
          <w:szCs w:val="24"/>
        </w:rPr>
      </w:pPr>
      <w:bookmarkStart w:id="0" w:name="_GoBack"/>
      <w:bookmarkEnd w:id="0"/>
      <w:r w:rsidRPr="00FF487C">
        <w:rPr>
          <w:rFonts w:ascii="Palatino Linotype" w:hAnsi="Palatino Linotype"/>
          <w:b/>
          <w:sz w:val="24"/>
          <w:szCs w:val="24"/>
        </w:rPr>
        <w:t>Ruben J. Garcia</w:t>
      </w:r>
    </w:p>
    <w:p w14:paraId="434D570F" w14:textId="4ED0441E" w:rsidR="00FF487C" w:rsidRPr="00FF487C" w:rsidRDefault="00FF487C" w:rsidP="00FF487C">
      <w:pPr>
        <w:rPr>
          <w:rFonts w:ascii="Palatino Linotype" w:hAnsi="Palatino Linotype"/>
          <w:sz w:val="24"/>
          <w:szCs w:val="24"/>
        </w:rPr>
      </w:pPr>
      <w:r w:rsidRPr="00FF487C">
        <w:rPr>
          <w:rFonts w:ascii="Palatino Linotype" w:hAnsi="Palatino Linotype"/>
          <w:sz w:val="24"/>
          <w:szCs w:val="24"/>
        </w:rPr>
        <w:t>Ruben J. Garcia is</w:t>
      </w:r>
      <w:r>
        <w:rPr>
          <w:rFonts w:ascii="Palatino Linotype" w:hAnsi="Palatino Linotype"/>
          <w:sz w:val="24"/>
          <w:szCs w:val="24"/>
        </w:rPr>
        <w:t xml:space="preserve"> </w:t>
      </w:r>
      <w:r w:rsidR="00623E78">
        <w:rPr>
          <w:rFonts w:ascii="Palatino Linotype" w:hAnsi="Palatino Linotype"/>
          <w:sz w:val="24"/>
          <w:szCs w:val="24"/>
        </w:rPr>
        <w:t>the associate d</w:t>
      </w:r>
      <w:r w:rsidRPr="00FF487C">
        <w:rPr>
          <w:rFonts w:ascii="Palatino Linotype" w:hAnsi="Palatino Linotype"/>
          <w:sz w:val="24"/>
          <w:szCs w:val="24"/>
        </w:rPr>
        <w:t>ean for Facult</w:t>
      </w:r>
      <w:r w:rsidR="00623E78">
        <w:rPr>
          <w:rFonts w:ascii="Palatino Linotype" w:hAnsi="Palatino Linotype"/>
          <w:sz w:val="24"/>
          <w:szCs w:val="24"/>
        </w:rPr>
        <w:t xml:space="preserve">y Development and Research and professor </w:t>
      </w:r>
      <w:r w:rsidRPr="00FF487C">
        <w:rPr>
          <w:rFonts w:ascii="Palatino Linotype" w:hAnsi="Palatino Linotype"/>
          <w:sz w:val="24"/>
          <w:szCs w:val="24"/>
        </w:rPr>
        <w:t>at the University of Nevada, Las Vegas, William S. Boyd</w:t>
      </w:r>
      <w:r w:rsidR="00623E78">
        <w:rPr>
          <w:rFonts w:ascii="Palatino Linotype" w:hAnsi="Palatino Linotype"/>
          <w:sz w:val="24"/>
          <w:szCs w:val="24"/>
        </w:rPr>
        <w:t xml:space="preserve"> School of Law. He is also the co-d</w:t>
      </w:r>
      <w:r w:rsidRPr="00FF487C">
        <w:rPr>
          <w:rFonts w:ascii="Palatino Linotype" w:hAnsi="Palatino Linotype"/>
          <w:sz w:val="24"/>
          <w:szCs w:val="24"/>
        </w:rPr>
        <w:t xml:space="preserve">irector of the Workplace Law Program. His areas of expertise include </w:t>
      </w:r>
      <w:r w:rsidR="004A1031">
        <w:rPr>
          <w:rFonts w:ascii="Palatino Linotype" w:hAnsi="Palatino Linotype"/>
          <w:sz w:val="24"/>
          <w:szCs w:val="24"/>
        </w:rPr>
        <w:t>l</w:t>
      </w:r>
      <w:r w:rsidRPr="00FF487C">
        <w:rPr>
          <w:rFonts w:ascii="Palatino Linotype" w:hAnsi="Palatino Linotype"/>
          <w:sz w:val="24"/>
          <w:szCs w:val="24"/>
        </w:rPr>
        <w:t xml:space="preserve">abor </w:t>
      </w:r>
      <w:r w:rsidR="004A1031">
        <w:rPr>
          <w:rFonts w:ascii="Palatino Linotype" w:hAnsi="Palatino Linotype"/>
          <w:sz w:val="24"/>
          <w:szCs w:val="24"/>
        </w:rPr>
        <w:t>l</w:t>
      </w:r>
      <w:r w:rsidRPr="00FF487C">
        <w:rPr>
          <w:rFonts w:ascii="Palatino Linotype" w:hAnsi="Palatino Linotype"/>
          <w:sz w:val="24"/>
          <w:szCs w:val="24"/>
        </w:rPr>
        <w:t xml:space="preserve">aw, </w:t>
      </w:r>
      <w:r w:rsidR="004A1031">
        <w:rPr>
          <w:rFonts w:ascii="Palatino Linotype" w:hAnsi="Palatino Linotype"/>
          <w:sz w:val="24"/>
          <w:szCs w:val="24"/>
        </w:rPr>
        <w:t>e</w:t>
      </w:r>
      <w:r w:rsidRPr="00FF487C">
        <w:rPr>
          <w:rFonts w:ascii="Palatino Linotype" w:hAnsi="Palatino Linotype"/>
          <w:sz w:val="24"/>
          <w:szCs w:val="24"/>
        </w:rPr>
        <w:t xml:space="preserve">mployment </w:t>
      </w:r>
      <w:r w:rsidR="004A1031">
        <w:rPr>
          <w:rFonts w:ascii="Palatino Linotype" w:hAnsi="Palatino Linotype"/>
          <w:sz w:val="24"/>
          <w:szCs w:val="24"/>
        </w:rPr>
        <w:t>d</w:t>
      </w:r>
      <w:r w:rsidRPr="00FF487C">
        <w:rPr>
          <w:rFonts w:ascii="Palatino Linotype" w:hAnsi="Palatino Linotype"/>
          <w:sz w:val="24"/>
          <w:szCs w:val="24"/>
        </w:rPr>
        <w:t xml:space="preserve">iscrimination </w:t>
      </w:r>
      <w:r w:rsidR="004A1031">
        <w:rPr>
          <w:rFonts w:ascii="Palatino Linotype" w:hAnsi="Palatino Linotype"/>
          <w:sz w:val="24"/>
          <w:szCs w:val="24"/>
        </w:rPr>
        <w:t>l</w:t>
      </w:r>
      <w:r w:rsidRPr="00FF487C">
        <w:rPr>
          <w:rFonts w:ascii="Palatino Linotype" w:hAnsi="Palatino Linotype"/>
          <w:sz w:val="24"/>
          <w:szCs w:val="24"/>
        </w:rPr>
        <w:t xml:space="preserve">aw, </w:t>
      </w:r>
      <w:r w:rsidR="004A1031">
        <w:rPr>
          <w:rFonts w:ascii="Palatino Linotype" w:hAnsi="Palatino Linotype"/>
          <w:sz w:val="24"/>
          <w:szCs w:val="24"/>
        </w:rPr>
        <w:t>e</w:t>
      </w:r>
      <w:r w:rsidRPr="00FF487C">
        <w:rPr>
          <w:rFonts w:ascii="Palatino Linotype" w:hAnsi="Palatino Linotype"/>
          <w:sz w:val="24"/>
          <w:szCs w:val="24"/>
        </w:rPr>
        <w:t xml:space="preserve">mployment, </w:t>
      </w:r>
      <w:r w:rsidR="004A1031">
        <w:rPr>
          <w:rFonts w:ascii="Palatino Linotype" w:hAnsi="Palatino Linotype"/>
          <w:sz w:val="24"/>
          <w:szCs w:val="24"/>
        </w:rPr>
        <w:t>c</w:t>
      </w:r>
      <w:r w:rsidRPr="00FF487C">
        <w:rPr>
          <w:rFonts w:ascii="Palatino Linotype" w:hAnsi="Palatino Linotype"/>
          <w:sz w:val="24"/>
          <w:szCs w:val="24"/>
        </w:rPr>
        <w:t xml:space="preserve">onstitutional </w:t>
      </w:r>
      <w:r w:rsidR="004A1031">
        <w:rPr>
          <w:rFonts w:ascii="Palatino Linotype" w:hAnsi="Palatino Linotype"/>
          <w:sz w:val="24"/>
          <w:szCs w:val="24"/>
        </w:rPr>
        <w:t>l</w:t>
      </w:r>
      <w:r w:rsidRPr="00FF487C">
        <w:rPr>
          <w:rFonts w:ascii="Palatino Linotype" w:hAnsi="Palatino Linotype"/>
          <w:sz w:val="24"/>
          <w:szCs w:val="24"/>
        </w:rPr>
        <w:t xml:space="preserve">aw, </w:t>
      </w:r>
      <w:r w:rsidR="004A1031">
        <w:rPr>
          <w:rFonts w:ascii="Palatino Linotype" w:hAnsi="Palatino Linotype"/>
          <w:sz w:val="24"/>
          <w:szCs w:val="24"/>
        </w:rPr>
        <w:t>l</w:t>
      </w:r>
      <w:r w:rsidRPr="00FF487C">
        <w:rPr>
          <w:rFonts w:ascii="Palatino Linotype" w:hAnsi="Palatino Linotype"/>
          <w:sz w:val="24"/>
          <w:szCs w:val="24"/>
        </w:rPr>
        <w:t xml:space="preserve">aw and </w:t>
      </w:r>
      <w:r w:rsidR="004A1031">
        <w:rPr>
          <w:rFonts w:ascii="Palatino Linotype" w:hAnsi="Palatino Linotype"/>
          <w:sz w:val="24"/>
          <w:szCs w:val="24"/>
        </w:rPr>
        <w:t>s</w:t>
      </w:r>
      <w:r w:rsidRPr="00FF487C">
        <w:rPr>
          <w:rFonts w:ascii="Palatino Linotype" w:hAnsi="Palatino Linotype"/>
          <w:sz w:val="24"/>
          <w:szCs w:val="24"/>
        </w:rPr>
        <w:t xml:space="preserve">ociety, </w:t>
      </w:r>
      <w:r w:rsidR="004A1031">
        <w:rPr>
          <w:rFonts w:ascii="Palatino Linotype" w:hAnsi="Palatino Linotype"/>
          <w:sz w:val="24"/>
          <w:szCs w:val="24"/>
        </w:rPr>
        <w:t>l</w:t>
      </w:r>
      <w:r w:rsidRPr="00FF487C">
        <w:rPr>
          <w:rFonts w:ascii="Palatino Linotype" w:hAnsi="Palatino Linotype"/>
          <w:sz w:val="24"/>
          <w:szCs w:val="24"/>
        </w:rPr>
        <w:t xml:space="preserve">aw and </w:t>
      </w:r>
      <w:r w:rsidR="004A1031">
        <w:rPr>
          <w:rFonts w:ascii="Palatino Linotype" w:hAnsi="Palatino Linotype"/>
          <w:sz w:val="24"/>
          <w:szCs w:val="24"/>
        </w:rPr>
        <w:t>s</w:t>
      </w:r>
      <w:r w:rsidR="009C1A4A">
        <w:rPr>
          <w:rFonts w:ascii="Palatino Linotype" w:hAnsi="Palatino Linotype"/>
          <w:sz w:val="24"/>
          <w:szCs w:val="24"/>
        </w:rPr>
        <w:t xml:space="preserve">ocial </w:t>
      </w:r>
      <w:r w:rsidR="009C1A4A" w:rsidRPr="009C1A4A">
        <w:rPr>
          <w:rFonts w:ascii="Palatino Linotype" w:hAnsi="Palatino Linotype"/>
          <w:b/>
          <w:sz w:val="24"/>
          <w:szCs w:val="24"/>
        </w:rPr>
        <w:t>c</w:t>
      </w:r>
      <w:r w:rsidRPr="00FF487C">
        <w:rPr>
          <w:rFonts w:ascii="Palatino Linotype" w:hAnsi="Palatino Linotype"/>
          <w:sz w:val="24"/>
          <w:szCs w:val="24"/>
        </w:rPr>
        <w:t xml:space="preserve">hange, First Amendment, </w:t>
      </w:r>
      <w:r w:rsidR="004A1031">
        <w:rPr>
          <w:rFonts w:ascii="Palatino Linotype" w:hAnsi="Palatino Linotype"/>
          <w:sz w:val="24"/>
          <w:szCs w:val="24"/>
        </w:rPr>
        <w:t>i</w:t>
      </w:r>
      <w:r w:rsidRPr="00FF487C">
        <w:rPr>
          <w:rFonts w:ascii="Palatino Linotype" w:hAnsi="Palatino Linotype"/>
          <w:sz w:val="24"/>
          <w:szCs w:val="24"/>
        </w:rPr>
        <w:t xml:space="preserve">mmigration </w:t>
      </w:r>
      <w:r w:rsidR="004A1031">
        <w:rPr>
          <w:rFonts w:ascii="Palatino Linotype" w:hAnsi="Palatino Linotype"/>
          <w:sz w:val="24"/>
          <w:szCs w:val="24"/>
        </w:rPr>
        <w:t>p</w:t>
      </w:r>
      <w:r w:rsidRPr="00FF487C">
        <w:rPr>
          <w:rFonts w:ascii="Palatino Linotype" w:hAnsi="Palatino Linotype"/>
          <w:sz w:val="24"/>
          <w:szCs w:val="24"/>
        </w:rPr>
        <w:t xml:space="preserve">olicy, </w:t>
      </w:r>
      <w:r w:rsidR="004A1031">
        <w:rPr>
          <w:rFonts w:ascii="Palatino Linotype" w:hAnsi="Palatino Linotype"/>
          <w:sz w:val="24"/>
          <w:szCs w:val="24"/>
        </w:rPr>
        <w:t>i</w:t>
      </w:r>
      <w:r w:rsidRPr="00FF487C">
        <w:rPr>
          <w:rFonts w:ascii="Palatino Linotype" w:hAnsi="Palatino Linotype"/>
          <w:sz w:val="24"/>
          <w:szCs w:val="24"/>
        </w:rPr>
        <w:t xml:space="preserve">nternational </w:t>
      </w:r>
      <w:r w:rsidR="004A1031">
        <w:rPr>
          <w:rFonts w:ascii="Palatino Linotype" w:hAnsi="Palatino Linotype"/>
          <w:sz w:val="24"/>
          <w:szCs w:val="24"/>
        </w:rPr>
        <w:t>h</w:t>
      </w:r>
      <w:r w:rsidRPr="00FF487C">
        <w:rPr>
          <w:rFonts w:ascii="Palatino Linotype" w:hAnsi="Palatino Linotype"/>
          <w:sz w:val="24"/>
          <w:szCs w:val="24"/>
        </w:rPr>
        <w:t xml:space="preserve">uman </w:t>
      </w:r>
      <w:r w:rsidR="004A1031">
        <w:rPr>
          <w:rFonts w:ascii="Palatino Linotype" w:hAnsi="Palatino Linotype"/>
          <w:sz w:val="24"/>
          <w:szCs w:val="24"/>
        </w:rPr>
        <w:t>r</w:t>
      </w:r>
      <w:r w:rsidRPr="00FF487C">
        <w:rPr>
          <w:rFonts w:ascii="Palatino Linotype" w:hAnsi="Palatino Linotype"/>
          <w:sz w:val="24"/>
          <w:szCs w:val="24"/>
        </w:rPr>
        <w:t xml:space="preserve">ights </w:t>
      </w:r>
      <w:r w:rsidR="004A1031">
        <w:rPr>
          <w:rFonts w:ascii="Palatino Linotype" w:hAnsi="Palatino Linotype"/>
          <w:sz w:val="24"/>
          <w:szCs w:val="24"/>
        </w:rPr>
        <w:t>l</w:t>
      </w:r>
      <w:r w:rsidRPr="00FF487C">
        <w:rPr>
          <w:rFonts w:ascii="Palatino Linotype" w:hAnsi="Palatino Linotype"/>
          <w:sz w:val="24"/>
          <w:szCs w:val="24"/>
        </w:rPr>
        <w:t xml:space="preserve">aw, </w:t>
      </w:r>
      <w:r w:rsidR="004A1031">
        <w:rPr>
          <w:rFonts w:ascii="Palatino Linotype" w:hAnsi="Palatino Linotype"/>
          <w:sz w:val="24"/>
          <w:szCs w:val="24"/>
        </w:rPr>
        <w:t>p</w:t>
      </w:r>
      <w:r w:rsidRPr="00FF487C">
        <w:rPr>
          <w:rFonts w:ascii="Palatino Linotype" w:hAnsi="Palatino Linotype"/>
          <w:sz w:val="24"/>
          <w:szCs w:val="24"/>
        </w:rPr>
        <w:t xml:space="preserve">rofessional </w:t>
      </w:r>
      <w:r w:rsidR="004A1031">
        <w:rPr>
          <w:rFonts w:ascii="Palatino Linotype" w:hAnsi="Palatino Linotype"/>
          <w:sz w:val="24"/>
          <w:szCs w:val="24"/>
        </w:rPr>
        <w:t>e</w:t>
      </w:r>
      <w:r w:rsidRPr="00FF487C">
        <w:rPr>
          <w:rFonts w:ascii="Palatino Linotype" w:hAnsi="Palatino Linotype"/>
          <w:sz w:val="24"/>
          <w:szCs w:val="24"/>
        </w:rPr>
        <w:t xml:space="preserve">thics, and </w:t>
      </w:r>
      <w:r w:rsidR="004A1031">
        <w:rPr>
          <w:rFonts w:ascii="Palatino Linotype" w:hAnsi="Palatino Linotype"/>
          <w:sz w:val="24"/>
          <w:szCs w:val="24"/>
        </w:rPr>
        <w:t>c</w:t>
      </w:r>
      <w:r w:rsidRPr="00FF487C">
        <w:rPr>
          <w:rFonts w:ascii="Palatino Linotype" w:hAnsi="Palatino Linotype"/>
          <w:sz w:val="24"/>
          <w:szCs w:val="24"/>
        </w:rPr>
        <w:t xml:space="preserve">ritical </w:t>
      </w:r>
      <w:r w:rsidR="004A1031">
        <w:rPr>
          <w:rFonts w:ascii="Palatino Linotype" w:hAnsi="Palatino Linotype"/>
          <w:sz w:val="24"/>
          <w:szCs w:val="24"/>
        </w:rPr>
        <w:t>r</w:t>
      </w:r>
      <w:r w:rsidRPr="00FF487C">
        <w:rPr>
          <w:rFonts w:ascii="Palatino Linotype" w:hAnsi="Palatino Linotype"/>
          <w:sz w:val="24"/>
          <w:szCs w:val="24"/>
        </w:rPr>
        <w:t xml:space="preserve">ace </w:t>
      </w:r>
      <w:r w:rsidR="004A1031">
        <w:rPr>
          <w:rFonts w:ascii="Palatino Linotype" w:hAnsi="Palatino Linotype"/>
          <w:sz w:val="24"/>
          <w:szCs w:val="24"/>
        </w:rPr>
        <w:t>t</w:t>
      </w:r>
      <w:r w:rsidRPr="00FF487C">
        <w:rPr>
          <w:rFonts w:ascii="Palatino Linotype" w:hAnsi="Palatino Linotype"/>
          <w:sz w:val="24"/>
          <w:szCs w:val="24"/>
        </w:rPr>
        <w:t xml:space="preserve">heory/LatCrit </w:t>
      </w:r>
      <w:r w:rsidR="004A1031">
        <w:rPr>
          <w:rFonts w:ascii="Palatino Linotype" w:hAnsi="Palatino Linotype"/>
          <w:sz w:val="24"/>
          <w:szCs w:val="24"/>
        </w:rPr>
        <w:t>t</w:t>
      </w:r>
      <w:r w:rsidRPr="00FF487C">
        <w:rPr>
          <w:rFonts w:ascii="Palatino Linotype" w:hAnsi="Palatino Linotype"/>
          <w:sz w:val="24"/>
          <w:szCs w:val="24"/>
        </w:rPr>
        <w:t>heory.</w:t>
      </w:r>
      <w:r w:rsidR="00A37B77">
        <w:rPr>
          <w:rFonts w:ascii="Palatino Linotype" w:hAnsi="Palatino Linotype"/>
          <w:sz w:val="24"/>
          <w:szCs w:val="24"/>
        </w:rPr>
        <w:t xml:space="preserve"> In 2016, Garcia was appointed t</w:t>
      </w:r>
      <w:r w:rsidR="00623E78">
        <w:rPr>
          <w:rFonts w:ascii="Palatino Linotype" w:hAnsi="Palatino Linotype"/>
          <w:sz w:val="24"/>
          <w:szCs w:val="24"/>
        </w:rPr>
        <w:t>o the ACS board of d</w:t>
      </w:r>
      <w:r w:rsidR="00A37B77">
        <w:rPr>
          <w:rFonts w:ascii="Palatino Linotype" w:hAnsi="Palatino Linotype"/>
          <w:sz w:val="24"/>
          <w:szCs w:val="24"/>
        </w:rPr>
        <w:t xml:space="preserve">irectors. </w:t>
      </w:r>
    </w:p>
    <w:p w14:paraId="0911BA83" w14:textId="72B03E43" w:rsidR="00FF487C" w:rsidRPr="00FF487C" w:rsidRDefault="00FF487C" w:rsidP="00FF487C">
      <w:pPr>
        <w:rPr>
          <w:rFonts w:ascii="Palatino Linotype" w:hAnsi="Palatino Linotype"/>
          <w:sz w:val="24"/>
          <w:szCs w:val="24"/>
        </w:rPr>
      </w:pPr>
      <w:r w:rsidRPr="00FF487C">
        <w:rPr>
          <w:rFonts w:ascii="Palatino Linotype" w:hAnsi="Palatino Linotype"/>
          <w:sz w:val="24"/>
          <w:szCs w:val="24"/>
        </w:rPr>
        <w:t>Prior to joining the Un</w:t>
      </w:r>
      <w:r w:rsidR="00623E78">
        <w:rPr>
          <w:rFonts w:ascii="Palatino Linotype" w:hAnsi="Palatino Linotype"/>
          <w:sz w:val="24"/>
          <w:szCs w:val="24"/>
        </w:rPr>
        <w:t>iversity of Nevada, Garcia was p</w:t>
      </w:r>
      <w:r w:rsidRPr="00FF487C">
        <w:rPr>
          <w:rFonts w:ascii="Palatino Linotype" w:hAnsi="Palatino Linotype"/>
          <w:sz w:val="24"/>
          <w:szCs w:val="24"/>
        </w:rPr>
        <w:t>rofessor</w:t>
      </w:r>
      <w:r w:rsidR="00623E78">
        <w:rPr>
          <w:rFonts w:ascii="Palatino Linotype" w:hAnsi="Palatino Linotype"/>
          <w:sz w:val="24"/>
          <w:szCs w:val="24"/>
        </w:rPr>
        <w:t xml:space="preserve"> and d</w:t>
      </w:r>
      <w:r w:rsidRPr="00FF487C">
        <w:rPr>
          <w:rFonts w:ascii="Palatino Linotype" w:hAnsi="Palatino Linotype"/>
          <w:sz w:val="24"/>
          <w:szCs w:val="24"/>
        </w:rPr>
        <w:t xml:space="preserve">irector of the Labor and Employment Law Program at California Western School of Law. He also has held academic appointments at the University of California, Davis School of Law, the University of Wisconsin Law School, and at the University of California, San Diego. Before his career </w:t>
      </w:r>
      <w:r w:rsidR="00245214">
        <w:rPr>
          <w:rFonts w:ascii="Palatino Linotype" w:hAnsi="Palatino Linotype"/>
          <w:sz w:val="24"/>
          <w:szCs w:val="24"/>
        </w:rPr>
        <w:t xml:space="preserve">as </w:t>
      </w:r>
      <w:r w:rsidRPr="00FF487C">
        <w:rPr>
          <w:rFonts w:ascii="Palatino Linotype" w:hAnsi="Palatino Linotype"/>
          <w:sz w:val="24"/>
          <w:szCs w:val="24"/>
        </w:rPr>
        <w:t>a professor, Garcia worked as an attorney for public and private sector labor unions and employees in greater Los Angeles.</w:t>
      </w:r>
    </w:p>
    <w:p w14:paraId="082CE1D3" w14:textId="31A3DA4F" w:rsidR="00FF487C" w:rsidRPr="000D57FB" w:rsidRDefault="00FF487C" w:rsidP="00FF487C">
      <w:pPr>
        <w:rPr>
          <w:rFonts w:ascii="Palatino Linotype" w:hAnsi="Palatino Linotype"/>
          <w:sz w:val="24"/>
          <w:szCs w:val="24"/>
        </w:rPr>
      </w:pPr>
      <w:r w:rsidRPr="00FF487C">
        <w:rPr>
          <w:rFonts w:ascii="Palatino Linotype" w:hAnsi="Palatino Linotype"/>
          <w:sz w:val="24"/>
          <w:szCs w:val="24"/>
        </w:rPr>
        <w:t xml:space="preserve">Garcia </w:t>
      </w:r>
      <w:r>
        <w:rPr>
          <w:rFonts w:ascii="Palatino Linotype" w:hAnsi="Palatino Linotype"/>
          <w:sz w:val="24"/>
          <w:szCs w:val="24"/>
        </w:rPr>
        <w:t xml:space="preserve">is the author of </w:t>
      </w:r>
      <w:r w:rsidRPr="00FF487C">
        <w:rPr>
          <w:rFonts w:ascii="Palatino Linotype" w:hAnsi="Palatino Linotype"/>
          <w:sz w:val="24"/>
          <w:szCs w:val="24"/>
        </w:rPr>
        <w:t xml:space="preserve">the book </w:t>
      </w:r>
      <w:r>
        <w:rPr>
          <w:rFonts w:ascii="Palatino Linotype" w:hAnsi="Palatino Linotype"/>
          <w:sz w:val="24"/>
          <w:szCs w:val="24"/>
        </w:rPr>
        <w:t>“</w:t>
      </w:r>
      <w:r w:rsidRPr="00FF487C">
        <w:rPr>
          <w:rFonts w:ascii="Palatino Linotype" w:hAnsi="Palatino Linotype"/>
          <w:sz w:val="24"/>
          <w:szCs w:val="24"/>
        </w:rPr>
        <w:t>Marginal Workers: How Legal Fault Lines Divide Workers and Leave The</w:t>
      </w:r>
      <w:r w:rsidR="009C1A4A">
        <w:rPr>
          <w:rFonts w:ascii="Palatino Linotype" w:hAnsi="Palatino Linotype"/>
          <w:sz w:val="24"/>
          <w:szCs w:val="24"/>
        </w:rPr>
        <w:t>m Without Protection,</w:t>
      </w:r>
      <w:r>
        <w:rPr>
          <w:rFonts w:ascii="Palatino Linotype" w:hAnsi="Palatino Linotype"/>
          <w:sz w:val="24"/>
          <w:szCs w:val="24"/>
        </w:rPr>
        <w:t>”</w:t>
      </w:r>
      <w:r w:rsidR="009C1A4A">
        <w:rPr>
          <w:rFonts w:ascii="Palatino Linotype" w:hAnsi="Palatino Linotype"/>
          <w:sz w:val="24"/>
          <w:szCs w:val="24"/>
        </w:rPr>
        <w:t xml:space="preserve"> </w:t>
      </w:r>
      <w:r w:rsidR="009C1A4A" w:rsidRPr="000D57FB">
        <w:rPr>
          <w:rFonts w:ascii="Palatino Linotype" w:hAnsi="Palatino Linotype"/>
          <w:sz w:val="24"/>
          <w:szCs w:val="24"/>
        </w:rPr>
        <w:t xml:space="preserve">published by New York University Press. </w:t>
      </w:r>
    </w:p>
    <w:p w14:paraId="3CE011E7" w14:textId="3FE1D63E" w:rsidR="00FF487C" w:rsidRPr="00FF487C" w:rsidRDefault="00FF487C" w:rsidP="00FF487C">
      <w:pPr>
        <w:rPr>
          <w:rFonts w:ascii="Palatino Linotype" w:hAnsi="Palatino Linotype"/>
          <w:sz w:val="24"/>
          <w:szCs w:val="24"/>
        </w:rPr>
      </w:pPr>
      <w:r w:rsidRPr="00FF487C">
        <w:rPr>
          <w:rFonts w:ascii="Palatino Linotype" w:hAnsi="Palatino Linotype"/>
          <w:sz w:val="24"/>
          <w:szCs w:val="24"/>
        </w:rPr>
        <w:t>In the Fall of 2015, Garcia was selected as a University of Las Vegas Leadership Development Academy fellow.</w:t>
      </w:r>
      <w:r w:rsidR="009C1A4A">
        <w:rPr>
          <w:rFonts w:ascii="Palatino Linotype" w:hAnsi="Palatino Linotype"/>
          <w:sz w:val="24"/>
          <w:szCs w:val="24"/>
        </w:rPr>
        <w:t xml:space="preserve"> </w:t>
      </w:r>
      <w:r w:rsidR="009C1A4A" w:rsidRPr="000D57FB">
        <w:rPr>
          <w:rFonts w:ascii="Palatino Linotype" w:hAnsi="Palatino Linotype"/>
          <w:sz w:val="24"/>
          <w:szCs w:val="24"/>
        </w:rPr>
        <w:t xml:space="preserve">He has also served as </w:t>
      </w:r>
      <w:r w:rsidR="000D57FB">
        <w:rPr>
          <w:rFonts w:ascii="Palatino Linotype" w:hAnsi="Palatino Linotype"/>
          <w:sz w:val="24"/>
          <w:szCs w:val="24"/>
        </w:rPr>
        <w:t>c</w:t>
      </w:r>
      <w:r w:rsidR="009C1A4A" w:rsidRPr="000D57FB">
        <w:rPr>
          <w:rFonts w:ascii="Palatino Linotype" w:hAnsi="Palatino Linotype"/>
          <w:sz w:val="24"/>
          <w:szCs w:val="24"/>
        </w:rPr>
        <w:t>o-</w:t>
      </w:r>
      <w:r w:rsidR="000D57FB">
        <w:rPr>
          <w:rFonts w:ascii="Palatino Linotype" w:hAnsi="Palatino Linotype"/>
          <w:sz w:val="24"/>
          <w:szCs w:val="24"/>
        </w:rPr>
        <w:t>p</w:t>
      </w:r>
      <w:r w:rsidR="009C1A4A" w:rsidRPr="000D57FB">
        <w:rPr>
          <w:rFonts w:ascii="Palatino Linotype" w:hAnsi="Palatino Linotype"/>
          <w:sz w:val="24"/>
          <w:szCs w:val="24"/>
        </w:rPr>
        <w:t>resident of the Society of American Law Teachers (SALT), and on the boards of the ACLU of San Diego &amp; Imperial Counties and the ACLU of Nevada</w:t>
      </w:r>
      <w:r w:rsidR="009C1A4A">
        <w:rPr>
          <w:rFonts w:ascii="Palatino Linotype" w:hAnsi="Palatino Linotype"/>
          <w:sz w:val="24"/>
          <w:szCs w:val="24"/>
        </w:rPr>
        <w:t>.</w:t>
      </w:r>
    </w:p>
    <w:p w14:paraId="7B1B91DF" w14:textId="3F7AF37E" w:rsidR="00273619" w:rsidRPr="00FF487C" w:rsidRDefault="00FF487C" w:rsidP="00FF487C">
      <w:pPr>
        <w:rPr>
          <w:rFonts w:ascii="Palatino Linotype" w:hAnsi="Palatino Linotype"/>
          <w:sz w:val="24"/>
          <w:szCs w:val="24"/>
        </w:rPr>
      </w:pPr>
      <w:r w:rsidRPr="00FF487C">
        <w:rPr>
          <w:rFonts w:ascii="Palatino Linotype" w:hAnsi="Palatino Linotype"/>
          <w:sz w:val="24"/>
          <w:szCs w:val="24"/>
        </w:rPr>
        <w:t xml:space="preserve">Garcia received his J.D. from UCLA, his L.L.M. from the University of Wisconsin Law School, and his A.B. with honors in </w:t>
      </w:r>
      <w:r w:rsidR="00386677">
        <w:rPr>
          <w:rFonts w:ascii="Palatino Linotype" w:hAnsi="Palatino Linotype"/>
          <w:sz w:val="24"/>
          <w:szCs w:val="24"/>
        </w:rPr>
        <w:t>p</w:t>
      </w:r>
      <w:r w:rsidRPr="00FF487C">
        <w:rPr>
          <w:rFonts w:ascii="Palatino Linotype" w:hAnsi="Palatino Linotype"/>
          <w:sz w:val="24"/>
          <w:szCs w:val="24"/>
        </w:rPr>
        <w:t xml:space="preserve">olitical </w:t>
      </w:r>
      <w:r w:rsidR="00386677">
        <w:rPr>
          <w:rFonts w:ascii="Palatino Linotype" w:hAnsi="Palatino Linotype"/>
          <w:sz w:val="24"/>
          <w:szCs w:val="24"/>
        </w:rPr>
        <w:t>s</w:t>
      </w:r>
      <w:r w:rsidRPr="00FF487C">
        <w:rPr>
          <w:rFonts w:ascii="Palatino Linotype" w:hAnsi="Palatino Linotype"/>
          <w:sz w:val="24"/>
          <w:szCs w:val="24"/>
        </w:rPr>
        <w:t>cience from Stanford.</w:t>
      </w:r>
    </w:p>
    <w:sectPr w:rsidR="00273619" w:rsidRPr="00FF4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7C"/>
    <w:rsid w:val="000D57FB"/>
    <w:rsid w:val="001E34D5"/>
    <w:rsid w:val="00245214"/>
    <w:rsid w:val="00273619"/>
    <w:rsid w:val="00386677"/>
    <w:rsid w:val="004A1031"/>
    <w:rsid w:val="00623E78"/>
    <w:rsid w:val="009C1A4A"/>
    <w:rsid w:val="00A37B77"/>
    <w:rsid w:val="00FF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C9DC"/>
  <w15:chartTrackingRefBased/>
  <w15:docId w15:val="{984ABD4F-DD32-4475-B7E0-8426B181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9" ma:contentTypeDescription="Create a new document." ma:contentTypeScope="" ma:versionID="2c0dac7706b844bd7b1b58a974f7c35c">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d41cc3770b8b93990db238fd3b7e4d3c"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5A77B-8B22-4381-BA12-47EBBB2EB767}">
  <ds:schemaRefs>
    <ds:schemaRef ds:uri="5470fa08-0da5-491f-bb59-ad50bd5802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6b7c76-a4fe-4a57-9dfc-9f650e00df1a"/>
    <ds:schemaRef ds:uri="http://www.w3.org/XML/1998/namespace"/>
    <ds:schemaRef ds:uri="http://purl.org/dc/dcmitype/"/>
  </ds:schemaRefs>
</ds:datastoreItem>
</file>

<file path=customXml/itemProps2.xml><?xml version="1.0" encoding="utf-8"?>
<ds:datastoreItem xmlns:ds="http://schemas.openxmlformats.org/officeDocument/2006/customXml" ds:itemID="{514292FE-3F87-405A-80EF-E6C84805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B60A6-6DEE-4576-97B4-A518CDCF1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Shek</dc:creator>
  <cp:keywords/>
  <dc:description/>
  <cp:lastModifiedBy>Katherine Shek</cp:lastModifiedBy>
  <cp:revision>2</cp:revision>
  <dcterms:created xsi:type="dcterms:W3CDTF">2018-03-12T23:33:00Z</dcterms:created>
  <dcterms:modified xsi:type="dcterms:W3CDTF">2018-03-12T23:33:00Z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