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723B1" w14:textId="77777777" w:rsidR="0032506E" w:rsidRPr="00B41F4F" w:rsidRDefault="001F7A9F" w:rsidP="0045638C">
      <w:pPr>
        <w:pStyle w:val="Title"/>
        <w:spacing w:after="240"/>
        <w:rPr>
          <w:sz w:val="48"/>
        </w:rPr>
      </w:pPr>
      <w:bookmarkStart w:id="0" w:name="_GoBack"/>
      <w:bookmarkEnd w:id="0"/>
      <w:r>
        <w:rPr>
          <w:sz w:val="48"/>
        </w:rPr>
        <w:t xml:space="preserve">The </w:t>
      </w:r>
      <w:r w:rsidR="00B41F4F">
        <w:rPr>
          <w:sz w:val="48"/>
        </w:rPr>
        <w:t>First Amendment</w:t>
      </w:r>
      <w:r>
        <w:rPr>
          <w:sz w:val="48"/>
        </w:rPr>
        <w:t xml:space="preserve"> &amp; Free Speech</w:t>
      </w:r>
    </w:p>
    <w:p w14:paraId="35210994" w14:textId="77777777" w:rsidR="0032506E" w:rsidRPr="0032506E" w:rsidRDefault="001F7A9F" w:rsidP="00AB3CEE">
      <w:pPr>
        <w:pStyle w:val="Author"/>
      </w:pPr>
      <w:r>
        <w:t>Middle</w:t>
      </w:r>
      <w:r w:rsidR="00CA2746" w:rsidRPr="00656B44">
        <w:t xml:space="preserve"> School</w:t>
      </w:r>
    </w:p>
    <w:p w14:paraId="4F794928" w14:textId="77777777" w:rsidR="00375C50" w:rsidRPr="00375C50" w:rsidRDefault="009910C5" w:rsidP="00375C50">
      <w:r w:rsidRPr="00656B44">
        <w:rPr>
          <w:noProof/>
          <w:sz w:val="28"/>
        </w:rPr>
        <mc:AlternateContent>
          <mc:Choice Requires="wps">
            <w:drawing>
              <wp:anchor distT="0" distB="0" distL="114300" distR="114300" simplePos="0" relativeHeight="251661312" behindDoc="1" locked="0" layoutInCell="1" allowOverlap="1" wp14:anchorId="0B04DF92" wp14:editId="5501A24E">
                <wp:simplePos x="0" y="0"/>
                <wp:positionH relativeFrom="margin">
                  <wp:align>center</wp:align>
                </wp:positionH>
                <wp:positionV relativeFrom="margin">
                  <wp:posOffset>921060</wp:posOffset>
                </wp:positionV>
                <wp:extent cx="6070851" cy="2626242"/>
                <wp:effectExtent l="38100" t="38100" r="120650" b="1174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851" cy="2626242"/>
                        </a:xfrm>
                        <a:prstGeom prst="rect">
                          <a:avLst/>
                        </a:prstGeom>
                        <a:ln>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5C9804B5" w14:textId="77777777" w:rsidR="006E2719" w:rsidRPr="00375C50" w:rsidRDefault="006E2719" w:rsidP="00DC321E">
                            <w:pPr>
                              <w:pStyle w:val="Aboutthe"/>
                              <w:tabs>
                                <w:tab w:val="left" w:pos="2160"/>
                              </w:tabs>
                              <w:spacing w:after="240"/>
                              <w:ind w:left="1440" w:hanging="1440"/>
                              <w:rPr>
                                <w:sz w:val="22"/>
                              </w:rPr>
                            </w:pPr>
                            <w:r w:rsidRPr="00375C50">
                              <w:rPr>
                                <w:sz w:val="22"/>
                              </w:rPr>
                              <w:t>Description:</w:t>
                            </w:r>
                            <w:r>
                              <w:rPr>
                                <w:sz w:val="22"/>
                              </w:rPr>
                              <w:t xml:space="preserve"> </w:t>
                            </w:r>
                            <w:r>
                              <w:rPr>
                                <w:sz w:val="22"/>
                              </w:rPr>
                              <w:tab/>
                            </w:r>
                            <w:r>
                              <w:rPr>
                                <w:rFonts w:ascii="Garamond" w:hAnsi="Garamond"/>
                                <w:color w:val="auto"/>
                                <w:sz w:val="22"/>
                              </w:rPr>
                              <w:t>This unit introduces students to the</w:t>
                            </w:r>
                            <w:r w:rsidRPr="000F5133">
                              <w:rPr>
                                <w:rFonts w:ascii="Garamond" w:hAnsi="Garamond"/>
                                <w:color w:val="auto"/>
                                <w:sz w:val="22"/>
                              </w:rPr>
                              <w:t xml:space="preserve"> Supreme Court’s decision in </w:t>
                            </w:r>
                            <w:r w:rsidRPr="000F5133">
                              <w:rPr>
                                <w:rFonts w:ascii="Garamond" w:hAnsi="Garamond"/>
                                <w:i/>
                                <w:iCs/>
                                <w:color w:val="auto"/>
                                <w:sz w:val="22"/>
                              </w:rPr>
                              <w:t>Tinker v. Des Moines Independent Community School District</w:t>
                            </w:r>
                            <w:r w:rsidRPr="000F5133">
                              <w:rPr>
                                <w:rFonts w:ascii="Garamond" w:hAnsi="Garamond"/>
                                <w:color w:val="auto"/>
                                <w:sz w:val="22"/>
                              </w:rPr>
                              <w:t xml:space="preserve">, 393 U.S. 503 (1969), which established that school officials could not punish or prohibit student speech unless that speech will result in a substantial disruption of school activities or </w:t>
                            </w:r>
                            <w:r>
                              <w:rPr>
                                <w:rFonts w:ascii="Garamond" w:hAnsi="Garamond"/>
                                <w:color w:val="auto"/>
                                <w:sz w:val="22"/>
                              </w:rPr>
                              <w:t>invades</w:t>
                            </w:r>
                            <w:r w:rsidRPr="000F5133">
                              <w:rPr>
                                <w:rFonts w:ascii="Garamond" w:hAnsi="Garamond"/>
                                <w:color w:val="auto"/>
                                <w:sz w:val="22"/>
                              </w:rPr>
                              <w:t xml:space="preserve"> the rights of others.</w:t>
                            </w:r>
                          </w:p>
                          <w:p w14:paraId="4EF98BCA" w14:textId="77777777" w:rsidR="006E2719" w:rsidRPr="000F5133" w:rsidRDefault="006E2719" w:rsidP="000F5133">
                            <w:pPr>
                              <w:pStyle w:val="Aboutthe"/>
                              <w:tabs>
                                <w:tab w:val="left" w:pos="2160"/>
                              </w:tabs>
                              <w:spacing w:after="240"/>
                              <w:ind w:left="1440" w:hanging="1440"/>
                              <w:rPr>
                                <w:rFonts w:ascii="Garamond" w:hAnsi="Garamond"/>
                                <w:color w:val="auto"/>
                                <w:sz w:val="22"/>
                              </w:rPr>
                            </w:pPr>
                            <w:r w:rsidRPr="00375C50">
                              <w:rPr>
                                <w:sz w:val="22"/>
                              </w:rPr>
                              <w:t>Objectives:</w:t>
                            </w:r>
                            <w:r>
                              <w:rPr>
                                <w:sz w:val="22"/>
                              </w:rPr>
                              <w:t xml:space="preserve"> </w:t>
                            </w:r>
                            <w:r>
                              <w:rPr>
                                <w:sz w:val="22"/>
                              </w:rPr>
                              <w:tab/>
                            </w:r>
                            <w:r>
                              <w:rPr>
                                <w:rFonts w:ascii="Garamond" w:hAnsi="Garamond"/>
                                <w:color w:val="auto"/>
                                <w:sz w:val="22"/>
                              </w:rPr>
                              <w:t>(1) Use this significant case to help students understand their freedom of speech; and (2) Teach young people appreciation and respect for the Constitution and Bill of Rights.</w:t>
                            </w:r>
                          </w:p>
                          <w:p w14:paraId="56749DC5" w14:textId="77777777" w:rsidR="006E2719" w:rsidRDefault="006E2719" w:rsidP="000F5133">
                            <w:pPr>
                              <w:pStyle w:val="Aboutthe"/>
                              <w:tabs>
                                <w:tab w:val="left" w:pos="2160"/>
                              </w:tabs>
                              <w:spacing w:after="240"/>
                              <w:ind w:left="1440" w:hanging="1440"/>
                              <w:rPr>
                                <w:rFonts w:ascii="Garamond" w:hAnsi="Garamond"/>
                                <w:color w:val="auto"/>
                                <w:sz w:val="22"/>
                              </w:rPr>
                            </w:pPr>
                            <w:r w:rsidRPr="00375C50">
                              <w:rPr>
                                <w:sz w:val="22"/>
                              </w:rPr>
                              <w:t>Lesson Length:</w:t>
                            </w:r>
                            <w:r>
                              <w:rPr>
                                <w:sz w:val="22"/>
                              </w:rPr>
                              <w:t xml:space="preserve"> </w:t>
                            </w:r>
                            <w:r>
                              <w:rPr>
                                <w:sz w:val="22"/>
                              </w:rPr>
                              <w:tab/>
                            </w:r>
                            <w:r>
                              <w:rPr>
                                <w:rFonts w:ascii="Garamond" w:hAnsi="Garamond"/>
                                <w:color w:val="auto"/>
                                <w:sz w:val="22"/>
                              </w:rPr>
                              <w:t>30</w:t>
                            </w:r>
                            <w:r w:rsidRPr="000F5133">
                              <w:rPr>
                                <w:rFonts w:ascii="Garamond" w:hAnsi="Garamond"/>
                                <w:color w:val="auto"/>
                                <w:sz w:val="22"/>
                              </w:rPr>
                              <w:t>-60 minutes</w:t>
                            </w:r>
                          </w:p>
                          <w:p w14:paraId="52D58327" w14:textId="77777777" w:rsidR="006E2719" w:rsidRPr="001F7A9F" w:rsidRDefault="006E2719" w:rsidP="000F5133">
                            <w:pPr>
                              <w:pStyle w:val="Aboutthe"/>
                              <w:tabs>
                                <w:tab w:val="left" w:pos="2160"/>
                              </w:tabs>
                              <w:spacing w:after="240"/>
                              <w:ind w:left="1440" w:hanging="1440"/>
                              <w:rPr>
                                <w:rFonts w:asciiTheme="minorHAnsi" w:hAnsiTheme="minorHAnsi"/>
                                <w:color w:val="1F497D" w:themeColor="text2"/>
                                <w:sz w:val="22"/>
                              </w:rPr>
                            </w:pPr>
                            <w:r>
                              <w:rPr>
                                <w:sz w:val="22"/>
                              </w:rPr>
                              <w:t>Supplies:</w:t>
                            </w:r>
                            <w:r>
                              <w:rPr>
                                <w:sz w:val="22"/>
                              </w:rPr>
                              <w:tab/>
                            </w:r>
                            <w:r w:rsidRPr="001F7A9F">
                              <w:rPr>
                                <w:rFonts w:asciiTheme="minorHAnsi" w:hAnsiTheme="minorHAnsi"/>
                                <w:color w:val="auto"/>
                                <w:sz w:val="22"/>
                              </w:rPr>
                              <w:t xml:space="preserve">Lesson Plan, Handouts </w:t>
                            </w:r>
                            <w:r>
                              <w:rPr>
                                <w:rFonts w:asciiTheme="minorHAnsi" w:hAnsiTheme="minorHAnsi"/>
                                <w:color w:val="auto"/>
                                <w:sz w:val="22"/>
                              </w:rPr>
                              <w:t>(located at the end of this lesson plan)</w:t>
                            </w:r>
                          </w:p>
                          <w:p w14:paraId="64156148" w14:textId="77777777" w:rsidR="006E2719" w:rsidRPr="00DC321E" w:rsidRDefault="006E2719" w:rsidP="00DC321E">
                            <w:pPr>
                              <w:pStyle w:val="Aboutthe"/>
                              <w:tabs>
                                <w:tab w:val="left" w:pos="2160"/>
                              </w:tabs>
                              <w:ind w:left="1440" w:hanging="1440"/>
                              <w:rPr>
                                <w:sz w:val="22"/>
                              </w:rPr>
                            </w:pPr>
                            <w:r w:rsidRPr="00375C50">
                              <w:rPr>
                                <w:sz w:val="22"/>
                              </w:rPr>
                              <w:t>Age Group:</w:t>
                            </w:r>
                            <w:r>
                              <w:rPr>
                                <w:sz w:val="22"/>
                              </w:rPr>
                              <w:t xml:space="preserve"> </w:t>
                            </w:r>
                            <w:r>
                              <w:rPr>
                                <w:sz w:val="22"/>
                              </w:rPr>
                              <w:tab/>
                            </w:r>
                            <w:r>
                              <w:rPr>
                                <w:rFonts w:asciiTheme="minorHAnsi" w:hAnsiTheme="minorHAnsi"/>
                                <w:color w:val="auto"/>
                                <w:sz w:val="22"/>
                              </w:rPr>
                              <w:t>6th Grade – 8th Grade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04DF92" id="_x0000_t202" coordsize="21600,21600" o:spt="202" path="m,l,21600r21600,l21600,xe">
                <v:stroke joinstyle="miter"/>
                <v:path gradientshapeok="t" o:connecttype="rect"/>
              </v:shapetype>
              <v:shape id="Text Box 2" o:spid="_x0000_s1026" type="#_x0000_t202" style="position:absolute;margin-left:0;margin-top:72.5pt;width:478pt;height:206.8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" fillcolor="white [3201]" strokecolor="#4f81bd [3204]" strokeweight="2pt">
                <v:shadow on="t" color="black" opacity="26214f" origin="-.5,-.5" offset=".74836mm,.74836mm"/>
                <v:textbox>
                  <w:txbxContent>
                    <w:p w14:paraId="5C9804B5" w14:textId="77777777" w:rsidR="006E2719" w:rsidRPr="00375C50" w:rsidRDefault="006E2719" w:rsidP="00DC321E">
                      <w:pPr>
                        <w:pStyle w:val="Aboutthe"/>
                        <w:tabs>
                          <w:tab w:val="left" w:pos="2160"/>
                        </w:tabs>
                        <w:spacing w:after="240"/>
                        <w:ind w:left="1440" w:hanging="1440"/>
                        <w:rPr>
                          <w:sz w:val="22"/>
                        </w:rPr>
                      </w:pPr>
                      <w:r w:rsidRPr="00375C50">
                        <w:rPr>
                          <w:sz w:val="22"/>
                        </w:rPr>
                        <w:t>Description:</w:t>
                      </w:r>
                      <w:r>
                        <w:rPr>
                          <w:sz w:val="22"/>
                        </w:rPr>
                        <w:t xml:space="preserve"> </w:t>
                      </w:r>
                      <w:r>
                        <w:rPr>
                          <w:sz w:val="22"/>
                        </w:rPr>
                        <w:tab/>
                      </w:r>
                      <w:r>
                        <w:rPr>
                          <w:rFonts w:ascii="Garamond" w:hAnsi="Garamond"/>
                          <w:color w:val="auto"/>
                          <w:sz w:val="22"/>
                        </w:rPr>
                        <w:t>This unit introduces students to the</w:t>
                      </w:r>
                      <w:r w:rsidRPr="000F5133">
                        <w:rPr>
                          <w:rFonts w:ascii="Garamond" w:hAnsi="Garamond"/>
                          <w:color w:val="auto"/>
                          <w:sz w:val="22"/>
                        </w:rPr>
                        <w:t xml:space="preserve"> Supreme Court’s decision in </w:t>
                      </w:r>
                      <w:r w:rsidRPr="000F5133">
                        <w:rPr>
                          <w:rFonts w:ascii="Garamond" w:hAnsi="Garamond"/>
                          <w:i/>
                          <w:iCs/>
                          <w:color w:val="auto"/>
                          <w:sz w:val="22"/>
                        </w:rPr>
                        <w:t>Tinker v. Des Moines Independent Community School District</w:t>
                      </w:r>
                      <w:r w:rsidRPr="000F5133">
                        <w:rPr>
                          <w:rFonts w:ascii="Garamond" w:hAnsi="Garamond"/>
                          <w:color w:val="auto"/>
                          <w:sz w:val="22"/>
                        </w:rPr>
                        <w:t xml:space="preserve">, 393 U.S. 503 (1969), which established that school officials could not punish or prohibit student speech unless that speech will result in a substantial disruption of school activities or </w:t>
                      </w:r>
                      <w:r>
                        <w:rPr>
                          <w:rFonts w:ascii="Garamond" w:hAnsi="Garamond"/>
                          <w:color w:val="auto"/>
                          <w:sz w:val="22"/>
                        </w:rPr>
                        <w:t>invades</w:t>
                      </w:r>
                      <w:r w:rsidRPr="000F5133">
                        <w:rPr>
                          <w:rFonts w:ascii="Garamond" w:hAnsi="Garamond"/>
                          <w:color w:val="auto"/>
                          <w:sz w:val="22"/>
                        </w:rPr>
                        <w:t xml:space="preserve"> the rights of others.</w:t>
                      </w:r>
                    </w:p>
                    <w:p w14:paraId="4EF98BCA" w14:textId="77777777" w:rsidR="006E2719" w:rsidRPr="000F5133" w:rsidRDefault="006E2719" w:rsidP="000F5133">
                      <w:pPr>
                        <w:pStyle w:val="Aboutthe"/>
                        <w:tabs>
                          <w:tab w:val="left" w:pos="2160"/>
                        </w:tabs>
                        <w:spacing w:after="240"/>
                        <w:ind w:left="1440" w:hanging="1440"/>
                        <w:rPr>
                          <w:rFonts w:ascii="Garamond" w:hAnsi="Garamond"/>
                          <w:color w:val="auto"/>
                          <w:sz w:val="22"/>
                        </w:rPr>
                      </w:pPr>
                      <w:r w:rsidRPr="00375C50">
                        <w:rPr>
                          <w:sz w:val="22"/>
                        </w:rPr>
                        <w:t>Objectives:</w:t>
                      </w:r>
                      <w:r>
                        <w:rPr>
                          <w:sz w:val="22"/>
                        </w:rPr>
                        <w:t xml:space="preserve"> </w:t>
                      </w:r>
                      <w:r>
                        <w:rPr>
                          <w:sz w:val="22"/>
                        </w:rPr>
                        <w:tab/>
                      </w:r>
                      <w:r>
                        <w:rPr>
                          <w:rFonts w:ascii="Garamond" w:hAnsi="Garamond"/>
                          <w:color w:val="auto"/>
                          <w:sz w:val="22"/>
                        </w:rPr>
                        <w:t>(1) Use this significant case to help students understand their freedom of speech; and (2) Teach young people appreciation and respect for the Constitution and Bill of Rights.</w:t>
                      </w:r>
                    </w:p>
                    <w:p w14:paraId="56749DC5" w14:textId="77777777" w:rsidR="006E2719" w:rsidRDefault="006E2719" w:rsidP="000F5133">
                      <w:pPr>
                        <w:pStyle w:val="Aboutthe"/>
                        <w:tabs>
                          <w:tab w:val="left" w:pos="2160"/>
                        </w:tabs>
                        <w:spacing w:after="240"/>
                        <w:ind w:left="1440" w:hanging="1440"/>
                        <w:rPr>
                          <w:rFonts w:ascii="Garamond" w:hAnsi="Garamond"/>
                          <w:color w:val="auto"/>
                          <w:sz w:val="22"/>
                        </w:rPr>
                      </w:pPr>
                      <w:r w:rsidRPr="00375C50">
                        <w:rPr>
                          <w:sz w:val="22"/>
                        </w:rPr>
                        <w:t>Lesson Length:</w:t>
                      </w:r>
                      <w:r>
                        <w:rPr>
                          <w:sz w:val="22"/>
                        </w:rPr>
                        <w:t xml:space="preserve"> </w:t>
                      </w:r>
                      <w:r>
                        <w:rPr>
                          <w:sz w:val="22"/>
                        </w:rPr>
                        <w:tab/>
                      </w:r>
                      <w:r>
                        <w:rPr>
                          <w:rFonts w:ascii="Garamond" w:hAnsi="Garamond"/>
                          <w:color w:val="auto"/>
                          <w:sz w:val="22"/>
                        </w:rPr>
                        <w:t>30</w:t>
                      </w:r>
                      <w:r w:rsidRPr="000F5133">
                        <w:rPr>
                          <w:rFonts w:ascii="Garamond" w:hAnsi="Garamond"/>
                          <w:color w:val="auto"/>
                          <w:sz w:val="22"/>
                        </w:rPr>
                        <w:t>-60 minutes</w:t>
                      </w:r>
                    </w:p>
                    <w:p w14:paraId="52D58327" w14:textId="77777777" w:rsidR="006E2719" w:rsidRPr="001F7A9F" w:rsidRDefault="006E2719" w:rsidP="000F5133">
                      <w:pPr>
                        <w:pStyle w:val="Aboutthe"/>
                        <w:tabs>
                          <w:tab w:val="left" w:pos="2160"/>
                        </w:tabs>
                        <w:spacing w:after="240"/>
                        <w:ind w:left="1440" w:hanging="1440"/>
                        <w:rPr>
                          <w:rFonts w:asciiTheme="minorHAnsi" w:hAnsiTheme="minorHAnsi"/>
                          <w:color w:val="1F497D" w:themeColor="text2"/>
                          <w:sz w:val="22"/>
                        </w:rPr>
                      </w:pPr>
                      <w:r>
                        <w:rPr>
                          <w:sz w:val="22"/>
                        </w:rPr>
                        <w:t>Supplies:</w:t>
                      </w:r>
                      <w:r>
                        <w:rPr>
                          <w:sz w:val="22"/>
                        </w:rPr>
                        <w:tab/>
                      </w:r>
                      <w:r w:rsidRPr="001F7A9F">
                        <w:rPr>
                          <w:rFonts w:asciiTheme="minorHAnsi" w:hAnsiTheme="minorHAnsi"/>
                          <w:color w:val="auto"/>
                          <w:sz w:val="22"/>
                        </w:rPr>
                        <w:t xml:space="preserve">Lesson Plan, Handouts </w:t>
                      </w:r>
                      <w:r>
                        <w:rPr>
                          <w:rFonts w:asciiTheme="minorHAnsi" w:hAnsiTheme="minorHAnsi"/>
                          <w:color w:val="auto"/>
                          <w:sz w:val="22"/>
                        </w:rPr>
                        <w:t>(located at the end of this lesson plan)</w:t>
                      </w:r>
                    </w:p>
                    <w:p w14:paraId="64156148" w14:textId="77777777" w:rsidR="006E2719" w:rsidRPr="00DC321E" w:rsidRDefault="006E2719" w:rsidP="00DC321E">
                      <w:pPr>
                        <w:pStyle w:val="Aboutthe"/>
                        <w:tabs>
                          <w:tab w:val="left" w:pos="2160"/>
                        </w:tabs>
                        <w:ind w:left="1440" w:hanging="1440"/>
                        <w:rPr>
                          <w:sz w:val="22"/>
                        </w:rPr>
                      </w:pPr>
                      <w:r w:rsidRPr="00375C50">
                        <w:rPr>
                          <w:sz w:val="22"/>
                        </w:rPr>
                        <w:t>Age Group:</w:t>
                      </w:r>
                      <w:r>
                        <w:rPr>
                          <w:sz w:val="22"/>
                        </w:rPr>
                        <w:t xml:space="preserve"> </w:t>
                      </w:r>
                      <w:r>
                        <w:rPr>
                          <w:sz w:val="22"/>
                        </w:rPr>
                        <w:tab/>
                      </w:r>
                      <w:r>
                        <w:rPr>
                          <w:rFonts w:asciiTheme="minorHAnsi" w:hAnsiTheme="minorHAnsi"/>
                          <w:color w:val="auto"/>
                          <w:sz w:val="22"/>
                        </w:rPr>
                        <w:t>6th Grade – 8th Grade</w:t>
                      </w:r>
                    </w:p>
                  </w:txbxContent>
                </v:textbox>
                <w10:wrap anchorx="margin" anchory="margin"/>
              </v:shape>
            </w:pict>
          </mc:Fallback>
        </mc:AlternateContent>
      </w:r>
    </w:p>
    <w:p w14:paraId="7AF86DED" w14:textId="77777777" w:rsidR="009910C5" w:rsidRDefault="009910C5" w:rsidP="009910C5">
      <w:pPr>
        <w:pStyle w:val="Aboutthe"/>
      </w:pPr>
    </w:p>
    <w:p w14:paraId="279E1A9B" w14:textId="77777777" w:rsidR="009910C5" w:rsidRDefault="009910C5" w:rsidP="009910C5">
      <w:pPr>
        <w:pStyle w:val="Aboutthe"/>
      </w:pPr>
    </w:p>
    <w:p w14:paraId="776F695F" w14:textId="77777777" w:rsidR="009910C5" w:rsidRDefault="009910C5" w:rsidP="009910C5">
      <w:pPr>
        <w:pStyle w:val="Aboutthe"/>
      </w:pPr>
    </w:p>
    <w:p w14:paraId="082A6324" w14:textId="77777777" w:rsidR="009910C5" w:rsidRDefault="009910C5" w:rsidP="009910C5">
      <w:pPr>
        <w:pStyle w:val="Aboutthe"/>
      </w:pPr>
    </w:p>
    <w:p w14:paraId="5D2A18D8" w14:textId="77777777" w:rsidR="009910C5" w:rsidRDefault="009910C5" w:rsidP="009910C5">
      <w:pPr>
        <w:pStyle w:val="Aboutthe"/>
      </w:pPr>
    </w:p>
    <w:p w14:paraId="3307FC39" w14:textId="77777777" w:rsidR="009910C5" w:rsidRDefault="009910C5" w:rsidP="009910C5">
      <w:pPr>
        <w:pStyle w:val="Aboutthe"/>
      </w:pPr>
    </w:p>
    <w:p w14:paraId="5463E3CF" w14:textId="77777777" w:rsidR="009910C5" w:rsidRDefault="009910C5" w:rsidP="009910C5">
      <w:pPr>
        <w:pStyle w:val="Aboutthe"/>
      </w:pPr>
    </w:p>
    <w:p w14:paraId="17275285" w14:textId="77777777" w:rsidR="009910C5" w:rsidRDefault="009910C5" w:rsidP="009910C5">
      <w:pPr>
        <w:pStyle w:val="Aboutthe"/>
      </w:pPr>
    </w:p>
    <w:p w14:paraId="5A957562" w14:textId="77777777" w:rsidR="009910C5" w:rsidRDefault="009910C5" w:rsidP="009910C5">
      <w:pPr>
        <w:pStyle w:val="Aboutthe"/>
      </w:pPr>
    </w:p>
    <w:p w14:paraId="32C50BDE" w14:textId="77777777" w:rsidR="00DC321E" w:rsidRDefault="00DC321E" w:rsidP="009910C5">
      <w:pPr>
        <w:pStyle w:val="Aboutthe"/>
      </w:pPr>
    </w:p>
    <w:p w14:paraId="4C650044" w14:textId="77777777" w:rsidR="009910C5" w:rsidRDefault="009910C5" w:rsidP="003C1B7D">
      <w:pPr>
        <w:pStyle w:val="Aboutthe"/>
        <w:spacing w:before="360"/>
      </w:pPr>
      <w:r>
        <w:t>About Constitution in the Classroom</w:t>
      </w:r>
    </w:p>
    <w:p w14:paraId="59C80885" w14:textId="77777777" w:rsidR="009910C5" w:rsidRDefault="00DC321E" w:rsidP="009910C5">
      <w:pPr>
        <w:pStyle w:val="Aboutthe"/>
        <w:rPr>
          <w:rFonts w:asciiTheme="minorHAnsi" w:eastAsiaTheme="minorEastAsia" w:hAnsiTheme="minorHAnsi" w:cstheme="minorBidi"/>
          <w:bCs w:val="0"/>
          <w:color w:val="auto"/>
          <w:sz w:val="24"/>
          <w:szCs w:val="22"/>
        </w:rPr>
      </w:pPr>
      <w:r>
        <w:rPr>
          <w:rFonts w:asciiTheme="minorHAnsi" w:eastAsiaTheme="minorEastAsia" w:hAnsiTheme="minorHAnsi" w:cstheme="minorBidi"/>
          <w:bCs w:val="0"/>
          <w:color w:val="auto"/>
          <w:sz w:val="24"/>
          <w:szCs w:val="22"/>
        </w:rPr>
        <w:t>L</w:t>
      </w:r>
      <w:r w:rsidRPr="00260263">
        <w:rPr>
          <w:rFonts w:asciiTheme="minorHAnsi" w:eastAsiaTheme="minorEastAsia" w:hAnsiTheme="minorHAnsi" w:cstheme="minorBidi"/>
          <w:bCs w:val="0"/>
          <w:color w:val="auto"/>
          <w:sz w:val="24"/>
          <w:szCs w:val="22"/>
        </w:rPr>
        <w:t>awyers, law students</w:t>
      </w:r>
      <w:r>
        <w:rPr>
          <w:rFonts w:asciiTheme="minorHAnsi" w:eastAsiaTheme="minorEastAsia" w:hAnsiTheme="minorHAnsi" w:cstheme="minorBidi"/>
          <w:bCs w:val="0"/>
          <w:color w:val="auto"/>
          <w:sz w:val="24"/>
          <w:szCs w:val="22"/>
        </w:rPr>
        <w:t>,</w:t>
      </w:r>
      <w:r w:rsidRPr="00260263">
        <w:rPr>
          <w:rFonts w:asciiTheme="minorHAnsi" w:eastAsiaTheme="minorEastAsia" w:hAnsiTheme="minorHAnsi" w:cstheme="minorBidi"/>
          <w:bCs w:val="0"/>
          <w:color w:val="auto"/>
          <w:sz w:val="24"/>
          <w:szCs w:val="22"/>
        </w:rPr>
        <w:t xml:space="preserve"> and educators have a</w:t>
      </w:r>
      <w:r>
        <w:rPr>
          <w:rFonts w:asciiTheme="minorHAnsi" w:eastAsiaTheme="minorEastAsia" w:hAnsiTheme="minorHAnsi" w:cstheme="minorBidi"/>
          <w:bCs w:val="0"/>
          <w:color w:val="auto"/>
          <w:sz w:val="24"/>
          <w:szCs w:val="22"/>
        </w:rPr>
        <w:t xml:space="preserve"> valuable</w:t>
      </w:r>
      <w:r w:rsidRPr="00260263">
        <w:rPr>
          <w:rFonts w:asciiTheme="minorHAnsi" w:eastAsiaTheme="minorEastAsia" w:hAnsiTheme="minorHAnsi" w:cstheme="minorBidi"/>
          <w:bCs w:val="0"/>
          <w:color w:val="auto"/>
          <w:sz w:val="24"/>
          <w:szCs w:val="22"/>
        </w:rPr>
        <w:t xml:space="preserve"> resource </w:t>
      </w:r>
      <w:r>
        <w:rPr>
          <w:rFonts w:asciiTheme="minorHAnsi" w:eastAsiaTheme="minorEastAsia" w:hAnsiTheme="minorHAnsi" w:cstheme="minorBidi"/>
          <w:bCs w:val="0"/>
          <w:color w:val="auto"/>
          <w:sz w:val="24"/>
          <w:szCs w:val="22"/>
        </w:rPr>
        <w:t>to share with students:</w:t>
      </w:r>
      <w:r w:rsidRPr="00260263">
        <w:rPr>
          <w:rFonts w:asciiTheme="minorHAnsi" w:eastAsiaTheme="minorEastAsia" w:hAnsiTheme="minorHAnsi" w:cstheme="minorBidi"/>
          <w:bCs w:val="0"/>
          <w:color w:val="auto"/>
          <w:sz w:val="24"/>
          <w:szCs w:val="22"/>
        </w:rPr>
        <w:t xml:space="preserve"> knowledge and appreciation of the Constitution.  </w:t>
      </w:r>
      <w:r w:rsidR="009910C5" w:rsidRPr="00260263">
        <w:rPr>
          <w:rFonts w:asciiTheme="minorHAnsi" w:eastAsiaTheme="minorEastAsia" w:hAnsiTheme="minorHAnsi" w:cstheme="minorBidi"/>
          <w:bCs w:val="0"/>
          <w:color w:val="auto"/>
          <w:sz w:val="24"/>
          <w:szCs w:val="22"/>
        </w:rPr>
        <w:t xml:space="preserve">Constitution in the Classroom brings ACS members into </w:t>
      </w:r>
      <w:r w:rsidRPr="00260263">
        <w:rPr>
          <w:rFonts w:asciiTheme="minorHAnsi" w:eastAsiaTheme="minorEastAsia" w:hAnsiTheme="minorHAnsi" w:cstheme="minorBidi"/>
          <w:bCs w:val="0"/>
          <w:color w:val="auto"/>
          <w:sz w:val="24"/>
          <w:szCs w:val="22"/>
        </w:rPr>
        <w:t xml:space="preserve">high school, middle school or elementary </w:t>
      </w:r>
      <w:r w:rsidR="009910C5" w:rsidRPr="00260263">
        <w:rPr>
          <w:rFonts w:asciiTheme="minorHAnsi" w:eastAsiaTheme="minorEastAsia" w:hAnsiTheme="minorHAnsi" w:cstheme="minorBidi"/>
          <w:bCs w:val="0"/>
          <w:color w:val="auto"/>
          <w:sz w:val="24"/>
          <w:szCs w:val="22"/>
        </w:rPr>
        <w:t>classrooms to raise awareness of fundamental constitutional principles</w:t>
      </w:r>
      <w:r>
        <w:rPr>
          <w:rFonts w:asciiTheme="minorHAnsi" w:eastAsiaTheme="minorEastAsia" w:hAnsiTheme="minorHAnsi" w:cstheme="minorBidi"/>
          <w:bCs w:val="0"/>
          <w:color w:val="auto"/>
          <w:sz w:val="24"/>
          <w:szCs w:val="22"/>
        </w:rPr>
        <w:t xml:space="preserve"> and</w:t>
      </w:r>
      <w:r w:rsidR="009910C5" w:rsidRPr="00260263">
        <w:rPr>
          <w:rFonts w:asciiTheme="minorHAnsi" w:eastAsiaTheme="minorEastAsia" w:hAnsiTheme="minorHAnsi" w:cstheme="minorBidi"/>
          <w:bCs w:val="0"/>
          <w:color w:val="auto"/>
          <w:sz w:val="24"/>
          <w:szCs w:val="22"/>
        </w:rPr>
        <w:t xml:space="preserve"> excite young minds about their constitutional rights and responsibilities. </w:t>
      </w:r>
    </w:p>
    <w:p w14:paraId="69FBABA8" w14:textId="77777777" w:rsidR="009910C5" w:rsidRDefault="009910C5" w:rsidP="009910C5">
      <w:pPr>
        <w:pStyle w:val="Aboutthe"/>
        <w:rPr>
          <w:rFonts w:asciiTheme="minorHAnsi" w:eastAsiaTheme="minorEastAsia" w:hAnsiTheme="minorHAnsi" w:cstheme="minorBidi"/>
          <w:bCs w:val="0"/>
          <w:color w:val="auto"/>
          <w:sz w:val="24"/>
          <w:szCs w:val="22"/>
        </w:rPr>
      </w:pPr>
    </w:p>
    <w:p w14:paraId="76F547F6" w14:textId="77777777" w:rsidR="009910C5" w:rsidRDefault="009910C5" w:rsidP="009910C5">
      <w:pPr>
        <w:pStyle w:val="Aboutthe"/>
      </w:pPr>
      <w:r>
        <w:t>About the American Constitution Society for Law and Policy</w:t>
      </w:r>
    </w:p>
    <w:p w14:paraId="3AD692D7" w14:textId="77777777" w:rsidR="009910C5" w:rsidRDefault="009910C5">
      <w:pPr>
        <w:rPr>
          <w:rFonts w:asciiTheme="majorHAnsi" w:eastAsiaTheme="majorEastAsia" w:hAnsiTheme="majorHAnsi" w:cstheme="majorBidi"/>
          <w:bCs/>
          <w:color w:val="C00000"/>
          <w:sz w:val="28"/>
          <w:szCs w:val="28"/>
        </w:rPr>
      </w:pPr>
      <w:r w:rsidRPr="00585231">
        <w:t>The American Constitution Society (ACS) believes that law should be a force to improve the lives of all people. ACS works for positive change by shaping debate on vitally important legal and constitutional issues through development and promotion of high-impact ideas to opinion leaders and the media; by building networks of lawyers, law students, judges and policymakers dedicated to those ideas; and by countering the activist conservative legal movement that has sought to erode our enduring constitutional values. By bringing together powerful, relevant ideas and passionate, talented people, ACS makes a difference in the constitutional, legal and public policy debates that shape our democracy.</w:t>
      </w:r>
      <w:r>
        <w:br w:type="page"/>
      </w:r>
    </w:p>
    <w:p w14:paraId="54CC204A" w14:textId="77777777" w:rsidR="00B70423" w:rsidRDefault="00B70423" w:rsidP="0032506E">
      <w:pPr>
        <w:pStyle w:val="Heading1"/>
      </w:pPr>
      <w:r>
        <w:lastRenderedPageBreak/>
        <w:t xml:space="preserve">The </w:t>
      </w:r>
      <w:r w:rsidRPr="00B70423">
        <w:rPr>
          <w:i/>
        </w:rPr>
        <w:t>Tinker</w:t>
      </w:r>
      <w:r>
        <w:t xml:space="preserve"> Case: Students Taking a Stand</w:t>
      </w:r>
    </w:p>
    <w:p w14:paraId="35FF9D16" w14:textId="77777777" w:rsidR="001F7A9F" w:rsidRDefault="001F7A9F" w:rsidP="001F7A9F">
      <w:r>
        <w:t>During the United States war with North Vietnam in the 1960s, three Iowa public school students—John Tinker, Mary Beth Tinker, and Chris Eckhardt—decided to express their support for ending the war by wearing black arm-bands to school. The school district found out about the students’ plan and passed a no arm-bands rule to stop them, but the students went ahead, knowing they were risking being written up for violating school rules. A few other students asked them why they were wearing the arm-bands, and some of those students did not agree with the anti-war opinion, but nobody got into any fights. The school told John, Mary Beth, and Chris to go home until they agreed to take off the arm</w:t>
      </w:r>
      <w:r w:rsidR="0061576E">
        <w:t>-</w:t>
      </w:r>
      <w:r>
        <w:t>bands, and they were suspended for several weeks.</w:t>
      </w:r>
    </w:p>
    <w:p w14:paraId="2A3A258B" w14:textId="77777777" w:rsidR="001F7A9F" w:rsidRDefault="001F7A9F" w:rsidP="001F7A9F">
      <w:r>
        <w:t>The students’ families thought that it was wrong to punish people for having strong political views, so they went to court. The case went all the way up to the United States Supreme Court. On February 24, 1969, the Supreme Court decided that John, Mary Beth</w:t>
      </w:r>
      <w:r w:rsidR="0061576E">
        <w:t>,</w:t>
      </w:r>
      <w:r>
        <w:t xml:space="preserve"> and Chris were right – they shouldn’t have been suspended because all they did was peacefully express their opinions, and their right to express themselves in a non-disruptive way was protected by the First Amendment to the United States Constitution.</w:t>
      </w:r>
    </w:p>
    <w:p w14:paraId="13BF0317" w14:textId="77777777" w:rsidR="001F7A9F" w:rsidRDefault="001F7A9F" w:rsidP="001F7A9F">
      <w:r>
        <w:t>Justice Abe Fortas was the author of the decision that the Supreme Court issued. Here is part of what he said:</w:t>
      </w:r>
    </w:p>
    <w:p w14:paraId="21E648AC" w14:textId="77777777" w:rsidR="001F7A9F" w:rsidRPr="001F7A9F" w:rsidRDefault="001F7A9F" w:rsidP="007748EB">
      <w:pPr>
        <w:tabs>
          <w:tab w:val="left" w:pos="9000"/>
        </w:tabs>
        <w:ind w:left="720" w:right="720"/>
        <w:jc w:val="both"/>
        <w:rPr>
          <w:i/>
        </w:rPr>
      </w:pPr>
      <w:r w:rsidRPr="001F7A9F">
        <w:rPr>
          <w:i/>
        </w:rPr>
        <w:t>“It can hardly be argued that either students or teachers shed their constitutional rights to freedom of speech or expr</w:t>
      </w:r>
      <w:r w:rsidR="007748EB">
        <w:rPr>
          <w:i/>
        </w:rPr>
        <w:t xml:space="preserve">ession at the schoolhouse gate. . . . </w:t>
      </w:r>
      <w:r w:rsidRPr="001F7A9F">
        <w:rPr>
          <w:i/>
        </w:rPr>
        <w:t>Any word spoken, in class, in the lunchroom, or on the campus, that deviates from the views of another person may start an argument or cause a disturbance.</w:t>
      </w:r>
      <w:r w:rsidR="007748EB">
        <w:rPr>
          <w:i/>
        </w:rPr>
        <w:t xml:space="preserve"> But our </w:t>
      </w:r>
      <w:r>
        <w:rPr>
          <w:i/>
        </w:rPr>
        <w:t>Constitution says we must take this risk.”</w:t>
      </w:r>
    </w:p>
    <w:p w14:paraId="1A7EB49F" w14:textId="77777777" w:rsidR="007748EB" w:rsidRDefault="007748EB" w:rsidP="002B0F27">
      <w:pPr>
        <w:pStyle w:val="Heading1"/>
      </w:pPr>
      <w:r>
        <w:t>Constitutional Basics</w:t>
      </w:r>
    </w:p>
    <w:p w14:paraId="09E3EBD7" w14:textId="77777777" w:rsidR="007748EB" w:rsidRDefault="007748EB" w:rsidP="007748EB">
      <w:r>
        <w:t xml:space="preserve">When our country first began, our Founding Fathers got together and decided to write a set of rules for running the new government. They met in Philadelphia, Pennsylvania, in 1797 and wrote a set of rules about how Congress, the President, and the States should work. They called it the United States Constitution. </w:t>
      </w:r>
    </w:p>
    <w:p w14:paraId="07DB53CD" w14:textId="77777777" w:rsidR="007748EB" w:rsidRPr="00C33849" w:rsidRDefault="007748EB" w:rsidP="007748EB">
      <w:pPr>
        <w:ind w:left="720"/>
        <w:jc w:val="both"/>
        <w:rPr>
          <w:rFonts w:asciiTheme="majorHAnsi" w:hAnsiTheme="majorHAnsi"/>
          <w:i/>
          <w:color w:val="1F497D" w:themeColor="text2"/>
          <w:sz w:val="22"/>
        </w:rPr>
      </w:pPr>
      <w:r>
        <w:rPr>
          <w:noProof/>
        </w:rPr>
        <mc:AlternateContent>
          <mc:Choice Requires="wps">
            <w:drawing>
              <wp:anchor distT="0" distB="0" distL="114300" distR="114300" simplePos="0" relativeHeight="251706368" behindDoc="0" locked="0" layoutInCell="1" allowOverlap="1" wp14:anchorId="3ABC6201" wp14:editId="680887C5">
                <wp:simplePos x="0" y="0"/>
                <wp:positionH relativeFrom="column">
                  <wp:posOffset>-533400</wp:posOffset>
                </wp:positionH>
                <wp:positionV relativeFrom="paragraph">
                  <wp:posOffset>-114935</wp:posOffset>
                </wp:positionV>
                <wp:extent cx="1057275" cy="5524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350D5E05" w14:textId="77777777" w:rsidR="006E2719" w:rsidRPr="00C33849" w:rsidRDefault="006E2719" w:rsidP="007748EB">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ABC6201" id="Text Box 27" o:spid="_x0000_s1027" type="#_x0000_t202" style="position:absolute;left:0;text-align:left;margin-left:-42pt;margin-top:-9.05pt;width:83.25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" filled="f" stroked="f">
                <v:textbox>
                  <w:txbxContent>
                    <w:p w14:paraId="350D5E05" w14:textId="77777777" w:rsidR="006E2719" w:rsidRPr="00C33849" w:rsidRDefault="006E2719" w:rsidP="007748EB">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sidRPr="00C33849">
        <w:rPr>
          <w:rFonts w:asciiTheme="majorHAnsi" w:hAnsiTheme="majorHAnsi"/>
          <w:b/>
          <w:color w:val="1F497D" w:themeColor="text2"/>
          <w:sz w:val="22"/>
        </w:rPr>
        <w:t>What are some other types of rules you know about?</w:t>
      </w:r>
      <w:r w:rsidRPr="00C33849">
        <w:rPr>
          <w:rFonts w:asciiTheme="majorHAnsi" w:hAnsiTheme="majorHAnsi"/>
          <w:color w:val="1F497D" w:themeColor="text2"/>
          <w:sz w:val="22"/>
        </w:rPr>
        <w:t xml:space="preserve"> </w:t>
      </w:r>
      <w:r w:rsidRPr="00C33849">
        <w:rPr>
          <w:rFonts w:asciiTheme="majorHAnsi" w:hAnsiTheme="majorHAnsi"/>
          <w:i/>
          <w:color w:val="1F497D" w:themeColor="text2"/>
          <w:sz w:val="22"/>
        </w:rPr>
        <w:t>Guide the students to understand the similarity between rules for our government and the rules for games and classroom behavior</w:t>
      </w:r>
      <w:r>
        <w:rPr>
          <w:rFonts w:asciiTheme="majorHAnsi" w:hAnsiTheme="majorHAnsi"/>
          <w:i/>
          <w:color w:val="1F497D" w:themeColor="text2"/>
          <w:sz w:val="22"/>
        </w:rPr>
        <w:t>.</w:t>
      </w:r>
    </w:p>
    <w:p w14:paraId="042A97E6" w14:textId="77777777" w:rsidR="007748EB" w:rsidRPr="00B70423" w:rsidRDefault="007748EB" w:rsidP="007748EB">
      <w:r>
        <w:t>After the Founding Fathers wrote rules for the government,</w:t>
      </w:r>
      <w:r w:rsidRPr="00B70423">
        <w:t xml:space="preserve"> then they realized something</w:t>
      </w:r>
      <w:r>
        <w:t xml:space="preserve"> </w:t>
      </w:r>
      <w:r w:rsidRPr="00B70423">
        <w:t xml:space="preserve">was missing: rules </w:t>
      </w:r>
      <w:r>
        <w:t>for</w:t>
      </w:r>
      <w:r w:rsidRPr="00B70423">
        <w:t xml:space="preserve"> the</w:t>
      </w:r>
      <w:r>
        <w:t xml:space="preserve"> people! So they went back to work</w:t>
      </w:r>
      <w:r w:rsidRPr="00B70423">
        <w:t xml:space="preserve"> and added 10 more rules</w:t>
      </w:r>
      <w:r>
        <w:t>, or amendments, to fix the Constitution. These 10 rules make up what is called the Bill of Rights</w:t>
      </w:r>
      <w:r w:rsidRPr="00B70423">
        <w:t xml:space="preserve"> </w:t>
      </w:r>
      <w:r>
        <w:t>and they</w:t>
      </w:r>
      <w:r w:rsidRPr="00B70423">
        <w:t xml:space="preserve"> make sure the</w:t>
      </w:r>
      <w:r>
        <w:t xml:space="preserve"> </w:t>
      </w:r>
      <w:r w:rsidRPr="00B70423">
        <w:t xml:space="preserve">government </w:t>
      </w:r>
      <w:r>
        <w:t>could not</w:t>
      </w:r>
      <w:r w:rsidRPr="00B70423">
        <w:t xml:space="preserve"> get carried away and stop people from having </w:t>
      </w:r>
      <w:r>
        <w:t>the freedom to live their lives.</w:t>
      </w:r>
      <w:r w:rsidRPr="000D1A94">
        <w:t xml:space="preserve"> </w:t>
      </w:r>
      <w:r>
        <w:t>The reason the United States broke away from England and became independent was because people living in the United States back in the 1700s felt that the King of England was denying them their individual rights. They were paying taxes to England but had no say in how those taxes would be spent. When they tried to complain to the government of England, no one would listen. That is why the very first</w:t>
      </w:r>
      <w:r w:rsidRPr="00B70423">
        <w:t xml:space="preserve"> </w:t>
      </w:r>
      <w:r>
        <w:t>rule in the Bill of Rights</w:t>
      </w:r>
      <w:r w:rsidRPr="00B70423">
        <w:t xml:space="preserve"> </w:t>
      </w:r>
      <w:r>
        <w:t xml:space="preserve">is called </w:t>
      </w:r>
      <w:r w:rsidRPr="00B70423">
        <w:t xml:space="preserve">the </w:t>
      </w:r>
      <w:r>
        <w:t>First</w:t>
      </w:r>
      <w:r w:rsidRPr="00B70423">
        <w:t xml:space="preserve"> </w:t>
      </w:r>
      <w:r>
        <w:t>Amendment.</w:t>
      </w:r>
    </w:p>
    <w:p w14:paraId="7111FD69" w14:textId="77777777" w:rsidR="002B0F27" w:rsidRDefault="001F7A9F" w:rsidP="002B0F27">
      <w:pPr>
        <w:pStyle w:val="Heading1"/>
      </w:pPr>
      <w:r>
        <w:rPr>
          <w:noProof/>
        </w:rPr>
        <w:lastRenderedPageBreak/>
        <mc:AlternateContent>
          <mc:Choice Requires="wps">
            <w:drawing>
              <wp:anchor distT="0" distB="0" distL="114300" distR="114300" simplePos="0" relativeHeight="251694080" behindDoc="0" locked="0" layoutInCell="1" allowOverlap="1" wp14:anchorId="2A4D6E61" wp14:editId="77904299">
                <wp:simplePos x="0" y="0"/>
                <wp:positionH relativeFrom="column">
                  <wp:posOffset>0</wp:posOffset>
                </wp:positionH>
                <wp:positionV relativeFrom="paragraph">
                  <wp:posOffset>369570</wp:posOffset>
                </wp:positionV>
                <wp:extent cx="1828800" cy="1828800"/>
                <wp:effectExtent l="19050" t="19050" r="19050" b="1651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solidFill>
                            <a:schemeClr val="tx2"/>
                          </a:solidFill>
                          <a:prstDash val="sysDot"/>
                        </a:ln>
                        <a:effectLst/>
                      </wps:spPr>
                      <wps:txbx>
                        <w:txbxContent>
                          <w:p w14:paraId="1AE54AE3" w14:textId="77777777" w:rsidR="006E2719" w:rsidRPr="005879FB" w:rsidRDefault="006E2719" w:rsidP="001F7A9F">
                            <w:pPr>
                              <w:spacing w:after="0"/>
                              <w:rPr>
                                <w:rFonts w:asciiTheme="majorHAnsi" w:hAnsiTheme="majorHAnsi"/>
                                <w:b/>
                                <w:color w:val="C00000"/>
                              </w:rPr>
                            </w:pPr>
                            <w:r w:rsidRPr="001F7A9F">
                              <w:rPr>
                                <w:rFonts w:asciiTheme="majorHAnsi" w:hAnsiTheme="majorHAnsi"/>
                                <w:b/>
                                <w:color w:val="C00000"/>
                              </w:rPr>
                              <w:t>HANDOUT:</w:t>
                            </w:r>
                            <w:r w:rsidRPr="001F7A9F">
                              <w:rPr>
                                <w:color w:val="C00000"/>
                              </w:rPr>
                              <w:t xml:space="preserve"> </w:t>
                            </w:r>
                            <w:r w:rsidRPr="001F7A9F">
                              <w:rPr>
                                <w:rFonts w:asciiTheme="majorHAnsi" w:hAnsiTheme="majorHAnsi"/>
                                <w:i/>
                              </w:rPr>
                              <w:t>Distribute a copy of the handout at the end of this lesson plan to each student so that he or she may follow along as you explain the structure and intent of the First Amendment.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A4D6E61" id="Text Box 8" o:spid="_x0000_s1028" type="#_x0000_t202" style="position:absolute;left:0;text-align:left;margin-left:0;margin-top:29.1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" filled="f" strokecolor="#1f497d [3215]" strokeweight="3pt">
                <v:stroke dashstyle="1 1"/>
                <v:textbox style="mso-fit-shape-to-text:t">
                  <w:txbxContent>
                    <w:p w14:paraId="1AE54AE3" w14:textId="77777777" w:rsidR="006E2719" w:rsidRPr="005879FB" w:rsidRDefault="006E2719" w:rsidP="001F7A9F">
                      <w:pPr>
                        <w:spacing w:after="0"/>
                        <w:rPr>
                          <w:rFonts w:asciiTheme="majorHAnsi" w:hAnsiTheme="majorHAnsi"/>
                          <w:b/>
                          <w:color w:val="C00000"/>
                        </w:rPr>
                      </w:pPr>
                      <w:r w:rsidRPr="001F7A9F">
                        <w:rPr>
                          <w:rFonts w:asciiTheme="majorHAnsi" w:hAnsiTheme="majorHAnsi"/>
                          <w:b/>
                          <w:color w:val="C00000"/>
                        </w:rPr>
                        <w:t>HANDOUT:</w:t>
                      </w:r>
                      <w:r w:rsidRPr="001F7A9F">
                        <w:rPr>
                          <w:color w:val="C00000"/>
                        </w:rPr>
                        <w:t xml:space="preserve"> </w:t>
                      </w:r>
                      <w:r w:rsidRPr="001F7A9F">
                        <w:rPr>
                          <w:rFonts w:asciiTheme="majorHAnsi" w:hAnsiTheme="majorHAnsi"/>
                          <w:i/>
                        </w:rPr>
                        <w:t>Distribute a copy of the handout at the end of this lesson plan to each student so that he or she may follow along as you explain the structure and intent of the First Amendment.</w:t>
                      </w:r>
                    </w:p>
                  </w:txbxContent>
                </v:textbox>
                <w10:wrap type="square"/>
              </v:shape>
            </w:pict>
          </mc:Fallback>
        </mc:AlternateContent>
      </w:r>
      <w:r>
        <w:t>Understanding the First Amendment</w:t>
      </w:r>
    </w:p>
    <w:p w14:paraId="5A33A173" w14:textId="77777777" w:rsidR="00543D8A" w:rsidRDefault="00543D8A" w:rsidP="00543D8A">
      <w:pPr>
        <w:spacing w:before="240"/>
      </w:pPr>
      <w:r>
        <w:rPr>
          <w:noProof/>
        </w:rPr>
        <mc:AlternateContent>
          <mc:Choice Requires="wps">
            <w:drawing>
              <wp:anchor distT="0" distB="0" distL="114300" distR="114300" simplePos="0" relativeHeight="251665408" behindDoc="1" locked="0" layoutInCell="1" allowOverlap="1" wp14:anchorId="7457CCBB" wp14:editId="67562A87">
                <wp:simplePos x="0" y="0"/>
                <wp:positionH relativeFrom="column">
                  <wp:posOffset>4143375</wp:posOffset>
                </wp:positionH>
                <wp:positionV relativeFrom="paragraph">
                  <wp:posOffset>908685</wp:posOffset>
                </wp:positionV>
                <wp:extent cx="1847850" cy="1847850"/>
                <wp:effectExtent l="38100" t="38100" r="114300" b="114300"/>
                <wp:wrapTight wrapText="bothSides">
                  <wp:wrapPolygon edited="0">
                    <wp:start x="223" y="-445"/>
                    <wp:lineTo x="-445" y="-223"/>
                    <wp:lineTo x="-445" y="22045"/>
                    <wp:lineTo x="0" y="22713"/>
                    <wp:lineTo x="22045" y="22713"/>
                    <wp:lineTo x="22713" y="21377"/>
                    <wp:lineTo x="22713" y="3118"/>
                    <wp:lineTo x="22268" y="223"/>
                    <wp:lineTo x="22045" y="-445"/>
                    <wp:lineTo x="223" y="-445"/>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847850"/>
                        </a:xfrm>
                        <a:prstGeom prst="rect">
                          <a:avLst/>
                        </a:prstGeom>
                        <a:ln>
                          <a:solidFill>
                            <a:schemeClr val="tx2"/>
                          </a:solidFill>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985FB7D" w14:textId="77777777" w:rsidR="006E2719" w:rsidRPr="00C55BC2" w:rsidRDefault="006E2719" w:rsidP="00C55BC2">
                            <w:pPr>
                              <w:jc w:val="center"/>
                              <w:rPr>
                                <w:rFonts w:asciiTheme="majorHAnsi" w:hAnsiTheme="majorHAnsi"/>
                                <w:b/>
                                <w:color w:val="C00000"/>
                                <w:sz w:val="28"/>
                              </w:rPr>
                            </w:pPr>
                            <w:r w:rsidRPr="00C55BC2">
                              <w:rPr>
                                <w:rFonts w:asciiTheme="majorHAnsi" w:hAnsiTheme="majorHAnsi"/>
                                <w:b/>
                                <w:color w:val="C00000"/>
                                <w:sz w:val="28"/>
                              </w:rPr>
                              <w:t>The Five Freedoms</w:t>
                            </w:r>
                          </w:p>
                          <w:p w14:paraId="740DA3A7" w14:textId="77777777" w:rsidR="006E2719" w:rsidRPr="00C55BC2" w:rsidRDefault="006E2719" w:rsidP="00C55BC2">
                            <w:pPr>
                              <w:pStyle w:val="ListParagraph"/>
                              <w:numPr>
                                <w:ilvl w:val="0"/>
                                <w:numId w:val="11"/>
                              </w:numPr>
                              <w:spacing w:after="0"/>
                              <w:rPr>
                                <w:rFonts w:asciiTheme="majorHAnsi" w:hAnsiTheme="majorHAnsi"/>
                                <w:color w:val="C00000"/>
                              </w:rPr>
                            </w:pPr>
                            <w:r w:rsidRPr="00C55BC2">
                              <w:rPr>
                                <w:rFonts w:asciiTheme="majorHAnsi" w:hAnsiTheme="majorHAnsi"/>
                                <w:color w:val="C00000"/>
                              </w:rPr>
                              <w:t>Religion</w:t>
                            </w:r>
                          </w:p>
                          <w:p w14:paraId="4A4C352E" w14:textId="77777777" w:rsidR="006E2719" w:rsidRPr="00C55BC2" w:rsidRDefault="006E2719" w:rsidP="00C55BC2">
                            <w:pPr>
                              <w:pStyle w:val="ListParagraph"/>
                              <w:numPr>
                                <w:ilvl w:val="0"/>
                                <w:numId w:val="11"/>
                              </w:numPr>
                              <w:spacing w:after="0"/>
                              <w:rPr>
                                <w:rFonts w:asciiTheme="majorHAnsi" w:hAnsiTheme="majorHAnsi"/>
                                <w:color w:val="C00000"/>
                              </w:rPr>
                            </w:pPr>
                            <w:r w:rsidRPr="00C55BC2">
                              <w:rPr>
                                <w:rFonts w:asciiTheme="majorHAnsi" w:hAnsiTheme="majorHAnsi"/>
                                <w:color w:val="C00000"/>
                              </w:rPr>
                              <w:t>Speech</w:t>
                            </w:r>
                          </w:p>
                          <w:p w14:paraId="68A0F4C2" w14:textId="77777777" w:rsidR="006E2719" w:rsidRPr="00C55BC2" w:rsidRDefault="006E2719" w:rsidP="00C55BC2">
                            <w:pPr>
                              <w:pStyle w:val="ListParagraph"/>
                              <w:numPr>
                                <w:ilvl w:val="0"/>
                                <w:numId w:val="11"/>
                              </w:numPr>
                              <w:spacing w:after="0"/>
                              <w:rPr>
                                <w:rFonts w:asciiTheme="majorHAnsi" w:hAnsiTheme="majorHAnsi"/>
                                <w:color w:val="C00000"/>
                              </w:rPr>
                            </w:pPr>
                            <w:r w:rsidRPr="00C55BC2">
                              <w:rPr>
                                <w:rFonts w:asciiTheme="majorHAnsi" w:hAnsiTheme="majorHAnsi"/>
                                <w:color w:val="C00000"/>
                              </w:rPr>
                              <w:t>Press</w:t>
                            </w:r>
                          </w:p>
                          <w:p w14:paraId="01DAA886" w14:textId="77777777" w:rsidR="006E2719" w:rsidRPr="00C55BC2" w:rsidRDefault="006E2719" w:rsidP="00C55BC2">
                            <w:pPr>
                              <w:pStyle w:val="ListParagraph"/>
                              <w:numPr>
                                <w:ilvl w:val="0"/>
                                <w:numId w:val="11"/>
                              </w:numPr>
                              <w:spacing w:after="0"/>
                              <w:rPr>
                                <w:rFonts w:asciiTheme="majorHAnsi" w:hAnsiTheme="majorHAnsi"/>
                                <w:color w:val="C00000"/>
                              </w:rPr>
                            </w:pPr>
                            <w:r w:rsidRPr="00C55BC2">
                              <w:rPr>
                                <w:rFonts w:asciiTheme="majorHAnsi" w:hAnsiTheme="majorHAnsi"/>
                                <w:color w:val="C00000"/>
                              </w:rPr>
                              <w:t>Assemble</w:t>
                            </w:r>
                          </w:p>
                          <w:p w14:paraId="3C7FBB53" w14:textId="77777777" w:rsidR="006E2719" w:rsidRPr="00C55BC2" w:rsidRDefault="006E2719" w:rsidP="00C55BC2">
                            <w:pPr>
                              <w:pStyle w:val="ListParagraph"/>
                              <w:numPr>
                                <w:ilvl w:val="0"/>
                                <w:numId w:val="11"/>
                              </w:numPr>
                              <w:spacing w:after="0" w:line="240" w:lineRule="auto"/>
                              <w:rPr>
                                <w:rFonts w:asciiTheme="majorHAnsi" w:hAnsiTheme="majorHAnsi"/>
                                <w:color w:val="C00000"/>
                              </w:rPr>
                            </w:pPr>
                            <w:r w:rsidRPr="00C55BC2">
                              <w:rPr>
                                <w:rFonts w:asciiTheme="majorHAnsi" w:hAnsiTheme="majorHAnsi"/>
                                <w:color w:val="C00000"/>
                              </w:rPr>
                              <w:t>Petition the Government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57CCBB" id="_x0000_s1029" type="#_x0000_t202" style="position:absolute;margin-left:326.25pt;margin-top:71.55pt;width:145.5pt;height:1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" fillcolor="white [3201]" strokecolor="#1f497d [3215]" strokeweight="2pt">
                <v:shadow on="t" color="black" opacity="26214f" origin="-.5,-.5" offset=".74836mm,.74836mm"/>
                <v:textbox>
                  <w:txbxContent>
                    <w:p w14:paraId="0985FB7D" w14:textId="77777777" w:rsidR="006E2719" w:rsidRPr="00C55BC2" w:rsidRDefault="006E2719" w:rsidP="00C55BC2">
                      <w:pPr>
                        <w:jc w:val="center"/>
                        <w:rPr>
                          <w:rFonts w:asciiTheme="majorHAnsi" w:hAnsiTheme="majorHAnsi"/>
                          <w:b/>
                          <w:color w:val="C00000"/>
                          <w:sz w:val="28"/>
                        </w:rPr>
                      </w:pPr>
                      <w:r w:rsidRPr="00C55BC2">
                        <w:rPr>
                          <w:rFonts w:asciiTheme="majorHAnsi" w:hAnsiTheme="majorHAnsi"/>
                          <w:b/>
                          <w:color w:val="C00000"/>
                          <w:sz w:val="28"/>
                        </w:rPr>
                        <w:t>The Five Freedoms</w:t>
                      </w:r>
                    </w:p>
                    <w:p w14:paraId="740DA3A7" w14:textId="77777777" w:rsidR="006E2719" w:rsidRPr="00C55BC2" w:rsidRDefault="006E2719" w:rsidP="00C55BC2">
                      <w:pPr>
                        <w:pStyle w:val="ListParagraph"/>
                        <w:numPr>
                          <w:ilvl w:val="0"/>
                          <w:numId w:val="11"/>
                        </w:numPr>
                        <w:spacing w:after="0"/>
                        <w:rPr>
                          <w:rFonts w:asciiTheme="majorHAnsi" w:hAnsiTheme="majorHAnsi"/>
                          <w:color w:val="C00000"/>
                        </w:rPr>
                      </w:pPr>
                      <w:r w:rsidRPr="00C55BC2">
                        <w:rPr>
                          <w:rFonts w:asciiTheme="majorHAnsi" w:hAnsiTheme="majorHAnsi"/>
                          <w:color w:val="C00000"/>
                        </w:rPr>
                        <w:t>Religion</w:t>
                      </w:r>
                    </w:p>
                    <w:p w14:paraId="4A4C352E" w14:textId="77777777" w:rsidR="006E2719" w:rsidRPr="00C55BC2" w:rsidRDefault="006E2719" w:rsidP="00C55BC2">
                      <w:pPr>
                        <w:pStyle w:val="ListParagraph"/>
                        <w:numPr>
                          <w:ilvl w:val="0"/>
                          <w:numId w:val="11"/>
                        </w:numPr>
                        <w:spacing w:after="0"/>
                        <w:rPr>
                          <w:rFonts w:asciiTheme="majorHAnsi" w:hAnsiTheme="majorHAnsi"/>
                          <w:color w:val="C00000"/>
                        </w:rPr>
                      </w:pPr>
                      <w:r w:rsidRPr="00C55BC2">
                        <w:rPr>
                          <w:rFonts w:asciiTheme="majorHAnsi" w:hAnsiTheme="majorHAnsi"/>
                          <w:color w:val="C00000"/>
                        </w:rPr>
                        <w:t>Speech</w:t>
                      </w:r>
                    </w:p>
                    <w:p w14:paraId="68A0F4C2" w14:textId="77777777" w:rsidR="006E2719" w:rsidRPr="00C55BC2" w:rsidRDefault="006E2719" w:rsidP="00C55BC2">
                      <w:pPr>
                        <w:pStyle w:val="ListParagraph"/>
                        <w:numPr>
                          <w:ilvl w:val="0"/>
                          <w:numId w:val="11"/>
                        </w:numPr>
                        <w:spacing w:after="0"/>
                        <w:rPr>
                          <w:rFonts w:asciiTheme="majorHAnsi" w:hAnsiTheme="majorHAnsi"/>
                          <w:color w:val="C00000"/>
                        </w:rPr>
                      </w:pPr>
                      <w:r w:rsidRPr="00C55BC2">
                        <w:rPr>
                          <w:rFonts w:asciiTheme="majorHAnsi" w:hAnsiTheme="majorHAnsi"/>
                          <w:color w:val="C00000"/>
                        </w:rPr>
                        <w:t>Press</w:t>
                      </w:r>
                    </w:p>
                    <w:p w14:paraId="01DAA886" w14:textId="77777777" w:rsidR="006E2719" w:rsidRPr="00C55BC2" w:rsidRDefault="006E2719" w:rsidP="00C55BC2">
                      <w:pPr>
                        <w:pStyle w:val="ListParagraph"/>
                        <w:numPr>
                          <w:ilvl w:val="0"/>
                          <w:numId w:val="11"/>
                        </w:numPr>
                        <w:spacing w:after="0"/>
                        <w:rPr>
                          <w:rFonts w:asciiTheme="majorHAnsi" w:hAnsiTheme="majorHAnsi"/>
                          <w:color w:val="C00000"/>
                        </w:rPr>
                      </w:pPr>
                      <w:r w:rsidRPr="00C55BC2">
                        <w:rPr>
                          <w:rFonts w:asciiTheme="majorHAnsi" w:hAnsiTheme="majorHAnsi"/>
                          <w:color w:val="C00000"/>
                        </w:rPr>
                        <w:t>Assemble</w:t>
                      </w:r>
                    </w:p>
                    <w:p w14:paraId="3C7FBB53" w14:textId="77777777" w:rsidR="006E2719" w:rsidRPr="00C55BC2" w:rsidRDefault="006E2719" w:rsidP="00C55BC2">
                      <w:pPr>
                        <w:pStyle w:val="ListParagraph"/>
                        <w:numPr>
                          <w:ilvl w:val="0"/>
                          <w:numId w:val="11"/>
                        </w:numPr>
                        <w:spacing w:after="0" w:line="240" w:lineRule="auto"/>
                        <w:rPr>
                          <w:rFonts w:asciiTheme="majorHAnsi" w:hAnsiTheme="majorHAnsi"/>
                          <w:color w:val="C00000"/>
                        </w:rPr>
                      </w:pPr>
                      <w:r w:rsidRPr="00C55BC2">
                        <w:rPr>
                          <w:rFonts w:asciiTheme="majorHAnsi" w:hAnsiTheme="majorHAnsi"/>
                          <w:color w:val="C00000"/>
                        </w:rPr>
                        <w:t>Petition the Government</w:t>
                      </w:r>
                    </w:p>
                  </w:txbxContent>
                </v:textbox>
                <w10:wrap type="tight"/>
              </v:shape>
            </w:pict>
          </mc:Fallback>
        </mc:AlternateContent>
      </w:r>
      <w:r w:rsidR="001F7A9F">
        <w:t>The text of the First Amendme</w:t>
      </w:r>
      <w:r>
        <w:t xml:space="preserve">nt of our Constitution reads: </w:t>
      </w:r>
    </w:p>
    <w:p w14:paraId="09C59FCF" w14:textId="77777777" w:rsidR="00CC61D7" w:rsidRDefault="003531BD" w:rsidP="00543D8A">
      <w:pPr>
        <w:spacing w:before="240"/>
        <w:rPr>
          <w:i/>
        </w:rPr>
      </w:pPr>
      <w:r>
        <w:rPr>
          <w:noProof/>
        </w:rPr>
        <mc:AlternateContent>
          <mc:Choice Requires="wps">
            <w:drawing>
              <wp:anchor distT="0" distB="0" distL="114300" distR="114300" simplePos="0" relativeHeight="251708416" behindDoc="0" locked="0" layoutInCell="1" allowOverlap="1" wp14:anchorId="6FAA5BF9" wp14:editId="759764FA">
                <wp:simplePos x="0" y="0"/>
                <wp:positionH relativeFrom="column">
                  <wp:posOffset>-533400</wp:posOffset>
                </wp:positionH>
                <wp:positionV relativeFrom="paragraph">
                  <wp:posOffset>927573</wp:posOffset>
                </wp:positionV>
                <wp:extent cx="1057275" cy="5524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083D9DAF" w14:textId="77777777" w:rsidR="006E2719" w:rsidRPr="00C33849" w:rsidRDefault="006E2719" w:rsidP="007748EB">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FAA5BF9" id="Text Box 28" o:spid="_x0000_s1030" type="#_x0000_t202" style="position:absolute;margin-left:-42pt;margin-top:73.05pt;width:83.25pt;height:4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" filled="f" stroked="f">
                <v:textbox>
                  <w:txbxContent>
                    <w:p w14:paraId="083D9DAF" w14:textId="77777777" w:rsidR="006E2719" w:rsidRPr="00C33849" w:rsidRDefault="006E2719" w:rsidP="007748EB">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sidR="00543D8A" w:rsidRPr="00543D8A">
        <w:rPr>
          <w:i/>
        </w:rPr>
        <w:t>“</w:t>
      </w:r>
      <w:r w:rsidR="001F7A9F" w:rsidRPr="00543D8A">
        <w:rPr>
          <w:i/>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7D90724E" w14:textId="77777777" w:rsidR="007748EB" w:rsidRDefault="007748EB" w:rsidP="007748EB">
      <w:pPr>
        <w:ind w:left="720"/>
        <w:jc w:val="both"/>
        <w:rPr>
          <w:rFonts w:asciiTheme="majorHAnsi" w:hAnsiTheme="majorHAnsi"/>
          <w:color w:val="1F497D" w:themeColor="text2"/>
          <w:sz w:val="22"/>
        </w:rPr>
      </w:pPr>
      <w:r>
        <w:rPr>
          <w:rFonts w:asciiTheme="majorHAnsi" w:hAnsiTheme="majorHAnsi"/>
          <w:b/>
          <w:color w:val="1F497D" w:themeColor="text2"/>
          <w:sz w:val="22"/>
        </w:rPr>
        <w:t>“Congress shall make no law.” Does this mean your city council could close down all local newspapers and TV news stations by passing a city ordinance</w:t>
      </w:r>
      <w:r w:rsidRPr="00C33849">
        <w:rPr>
          <w:rFonts w:asciiTheme="majorHAnsi" w:hAnsiTheme="majorHAnsi"/>
          <w:b/>
          <w:color w:val="1F497D" w:themeColor="text2"/>
          <w:sz w:val="22"/>
        </w:rPr>
        <w:t>?</w:t>
      </w:r>
      <w:r w:rsidRPr="00C33849">
        <w:rPr>
          <w:rFonts w:asciiTheme="majorHAnsi" w:hAnsiTheme="majorHAnsi"/>
          <w:color w:val="1F497D" w:themeColor="text2"/>
          <w:sz w:val="22"/>
        </w:rPr>
        <w:t xml:space="preserve"> </w:t>
      </w:r>
      <w:r>
        <w:rPr>
          <w:rFonts w:asciiTheme="majorHAnsi" w:hAnsiTheme="majorHAnsi"/>
          <w:i/>
          <w:color w:val="1F497D" w:themeColor="text2"/>
          <w:sz w:val="22"/>
        </w:rPr>
        <w:t>No.</w:t>
      </w:r>
    </w:p>
    <w:p w14:paraId="297E1DB0" w14:textId="77777777" w:rsidR="007748EB" w:rsidRPr="003531BD" w:rsidRDefault="007377A3" w:rsidP="00543D8A">
      <w:pPr>
        <w:spacing w:before="240"/>
        <w:rPr>
          <w:sz w:val="22"/>
        </w:rPr>
      </w:pPr>
      <w:r w:rsidRPr="003531BD">
        <w:rPr>
          <w:sz w:val="22"/>
        </w:rPr>
        <w:t>The Supreme Court has held that state and local governments are under the same limits as Congress. This means that if it is unconstitutional for Congress to limit one of the rights in the First Amendment, then it is unconstitutional for your city council to limit that same right.</w:t>
      </w:r>
    </w:p>
    <w:p w14:paraId="6645AC72" w14:textId="77777777" w:rsidR="007377A3" w:rsidRDefault="007377A3" w:rsidP="007377A3">
      <w:pPr>
        <w:ind w:left="720"/>
        <w:jc w:val="both"/>
        <w:rPr>
          <w:rFonts w:asciiTheme="majorHAnsi" w:hAnsiTheme="majorHAnsi"/>
          <w:color w:val="1F497D" w:themeColor="text2"/>
          <w:sz w:val="22"/>
        </w:rPr>
      </w:pPr>
      <w:r>
        <w:rPr>
          <w:noProof/>
        </w:rPr>
        <mc:AlternateContent>
          <mc:Choice Requires="wps">
            <w:drawing>
              <wp:anchor distT="0" distB="0" distL="114300" distR="114300" simplePos="0" relativeHeight="251710464" behindDoc="0" locked="0" layoutInCell="1" allowOverlap="1" wp14:anchorId="4C09BF09" wp14:editId="2CF28B9F">
                <wp:simplePos x="0" y="0"/>
                <wp:positionH relativeFrom="column">
                  <wp:posOffset>-533400</wp:posOffset>
                </wp:positionH>
                <wp:positionV relativeFrom="paragraph">
                  <wp:posOffset>-114935</wp:posOffset>
                </wp:positionV>
                <wp:extent cx="1057275" cy="5524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56347335" w14:textId="77777777" w:rsidR="006E2719" w:rsidRPr="00C33849" w:rsidRDefault="006E2719" w:rsidP="007377A3">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C09BF09" id="Text Box 29" o:spid="_x0000_s1031" type="#_x0000_t202" style="position:absolute;left:0;text-align:left;margin-left:-42pt;margin-top:-9.05pt;width:83.25pt;height: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" filled="f" stroked="f">
                <v:textbox>
                  <w:txbxContent>
                    <w:p w14:paraId="56347335" w14:textId="77777777" w:rsidR="006E2719" w:rsidRPr="00C33849" w:rsidRDefault="006E2719" w:rsidP="007377A3">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Pr>
          <w:rFonts w:asciiTheme="majorHAnsi" w:hAnsiTheme="majorHAnsi"/>
          <w:b/>
          <w:color w:val="1F497D" w:themeColor="text2"/>
          <w:sz w:val="22"/>
        </w:rPr>
        <w:t>If you bring leaflets into Wal-Mart to hand out to customers, protesting a product they sell, can they kick you out of the store</w:t>
      </w:r>
      <w:r w:rsidRPr="00C33849">
        <w:rPr>
          <w:rFonts w:asciiTheme="majorHAnsi" w:hAnsiTheme="majorHAnsi"/>
          <w:b/>
          <w:color w:val="1F497D" w:themeColor="text2"/>
          <w:sz w:val="22"/>
        </w:rPr>
        <w:t>?</w:t>
      </w:r>
      <w:r w:rsidRPr="00C33849">
        <w:rPr>
          <w:rFonts w:asciiTheme="majorHAnsi" w:hAnsiTheme="majorHAnsi"/>
          <w:color w:val="1F497D" w:themeColor="text2"/>
          <w:sz w:val="22"/>
        </w:rPr>
        <w:t xml:space="preserve"> </w:t>
      </w:r>
      <w:r>
        <w:rPr>
          <w:rFonts w:asciiTheme="majorHAnsi" w:hAnsiTheme="majorHAnsi"/>
          <w:i/>
          <w:color w:val="1F497D" w:themeColor="text2"/>
          <w:sz w:val="22"/>
        </w:rPr>
        <w:t>Yes.</w:t>
      </w:r>
    </w:p>
    <w:p w14:paraId="19F58482" w14:textId="77777777" w:rsidR="007748EB" w:rsidRPr="003531BD" w:rsidRDefault="007377A3" w:rsidP="00543D8A">
      <w:pPr>
        <w:spacing w:before="240"/>
        <w:rPr>
          <w:sz w:val="22"/>
        </w:rPr>
      </w:pPr>
      <w:r w:rsidRPr="003531BD">
        <w:rPr>
          <w:sz w:val="22"/>
        </w:rPr>
        <w:t xml:space="preserve">The First Amendment only limits what the </w:t>
      </w:r>
      <w:r w:rsidRPr="003531BD">
        <w:rPr>
          <w:sz w:val="22"/>
          <w:u w:val="single"/>
        </w:rPr>
        <w:t>government</w:t>
      </w:r>
      <w:r w:rsidRPr="003531BD">
        <w:rPr>
          <w:sz w:val="22"/>
        </w:rPr>
        <w:t xml:space="preserve"> can do. A business is typically private property; therefore there is no right to free speech inside Wal-Mart and the store can ban leaflets or even have you kicked out if you violate their rules.</w:t>
      </w:r>
    </w:p>
    <w:p w14:paraId="7AE922B3" w14:textId="77777777" w:rsidR="00B70423" w:rsidRDefault="003531BD" w:rsidP="00C33849">
      <w:pPr>
        <w:ind w:left="720"/>
        <w:jc w:val="both"/>
        <w:rPr>
          <w:rFonts w:asciiTheme="majorHAnsi" w:hAnsiTheme="majorHAnsi"/>
          <w:i/>
          <w:color w:val="1F497D" w:themeColor="text2"/>
          <w:sz w:val="22"/>
        </w:rPr>
      </w:pPr>
      <w:r>
        <w:rPr>
          <w:noProof/>
        </w:rPr>
        <mc:AlternateContent>
          <mc:Choice Requires="wps">
            <w:drawing>
              <wp:anchor distT="0" distB="0" distL="114300" distR="114300" simplePos="0" relativeHeight="251663360" behindDoc="0" locked="0" layoutInCell="1" allowOverlap="1" wp14:anchorId="6FE313F2" wp14:editId="75812C2A">
                <wp:simplePos x="0" y="0"/>
                <wp:positionH relativeFrom="column">
                  <wp:posOffset>-533400</wp:posOffset>
                </wp:positionH>
                <wp:positionV relativeFrom="paragraph">
                  <wp:posOffset>107788</wp:posOffset>
                </wp:positionV>
                <wp:extent cx="1057275"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3C90777F" w14:textId="77777777" w:rsidR="006E2719" w:rsidRPr="00C33849" w:rsidRDefault="006E2719" w:rsidP="00881955">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FE313F2" id="Text Box 3" o:spid="_x0000_s1032" type="#_x0000_t202" style="position:absolute;left:0;text-align:left;margin-left:-42pt;margin-top:8.5pt;width:83.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" filled="f" stroked="f">
                <v:textbox>
                  <w:txbxContent>
                    <w:p w14:paraId="3C90777F" w14:textId="77777777" w:rsidR="006E2719" w:rsidRPr="00C33849" w:rsidRDefault="006E2719" w:rsidP="00881955">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sidR="007377A3">
        <w:rPr>
          <w:rFonts w:asciiTheme="majorHAnsi" w:hAnsiTheme="majorHAnsi"/>
          <w:b/>
          <w:color w:val="1F497D" w:themeColor="text2"/>
          <w:sz w:val="22"/>
        </w:rPr>
        <w:t>What if you decide to protest the product in the city park, located across the street from the Wal-Mart</w:t>
      </w:r>
      <w:r w:rsidR="00CC61D7" w:rsidRPr="00C33849">
        <w:rPr>
          <w:rFonts w:asciiTheme="majorHAnsi" w:hAnsiTheme="majorHAnsi"/>
          <w:b/>
          <w:color w:val="1F497D" w:themeColor="text2"/>
          <w:sz w:val="22"/>
        </w:rPr>
        <w:t>?</w:t>
      </w:r>
      <w:r>
        <w:rPr>
          <w:rFonts w:asciiTheme="majorHAnsi" w:hAnsiTheme="majorHAnsi"/>
          <w:b/>
          <w:color w:val="1F497D" w:themeColor="text2"/>
          <w:sz w:val="22"/>
        </w:rPr>
        <w:t xml:space="preserve"> Does it matter how or when you convey your message when you are on government property?</w:t>
      </w:r>
      <w:r w:rsidR="00CC61D7" w:rsidRPr="00C33849">
        <w:rPr>
          <w:rFonts w:asciiTheme="majorHAnsi" w:hAnsiTheme="majorHAnsi"/>
          <w:color w:val="1F497D" w:themeColor="text2"/>
          <w:sz w:val="22"/>
        </w:rPr>
        <w:t xml:space="preserve"> </w:t>
      </w:r>
      <w:r>
        <w:rPr>
          <w:rFonts w:asciiTheme="majorHAnsi" w:hAnsiTheme="majorHAnsi"/>
          <w:i/>
          <w:color w:val="1F497D" w:themeColor="text2"/>
          <w:sz w:val="22"/>
        </w:rPr>
        <w:t>Yes, the government can reasonably limit how and when you exercise your right to speak</w:t>
      </w:r>
      <w:r w:rsidR="00543D8A" w:rsidRPr="00543D8A">
        <w:rPr>
          <w:rFonts w:asciiTheme="majorHAnsi" w:hAnsiTheme="majorHAnsi"/>
          <w:i/>
          <w:color w:val="1F497D" w:themeColor="text2"/>
          <w:sz w:val="22"/>
        </w:rPr>
        <w:t>.</w:t>
      </w:r>
    </w:p>
    <w:p w14:paraId="5CE52510" w14:textId="77777777" w:rsidR="003531BD" w:rsidRDefault="003531BD" w:rsidP="003531BD">
      <w:pPr>
        <w:jc w:val="both"/>
        <w:rPr>
          <w:sz w:val="22"/>
        </w:rPr>
      </w:pPr>
      <w:r>
        <w:rPr>
          <w:sz w:val="22"/>
        </w:rPr>
        <w:t>The Supreme Court has held that the government can always put reasonable limits on the time, place, and method of speaking. This means that the city council can stop you from using loudspeakers in the park at 3:00 AM to broadcast your message or from setting up an information booth that blocks traffic on the street.</w:t>
      </w:r>
    </w:p>
    <w:p w14:paraId="5DCBB05A" w14:textId="77777777" w:rsidR="003531BD" w:rsidRDefault="003531BD" w:rsidP="003531BD">
      <w:pPr>
        <w:jc w:val="both"/>
        <w:rPr>
          <w:sz w:val="22"/>
        </w:rPr>
      </w:pPr>
      <w:r>
        <w:rPr>
          <w:noProof/>
        </w:rPr>
        <mc:AlternateContent>
          <mc:Choice Requires="wps">
            <w:drawing>
              <wp:anchor distT="0" distB="0" distL="114300" distR="114300" simplePos="0" relativeHeight="251712512" behindDoc="0" locked="0" layoutInCell="1" allowOverlap="1" wp14:anchorId="77882DD5" wp14:editId="3E5337D8">
                <wp:simplePos x="0" y="0"/>
                <wp:positionH relativeFrom="margin">
                  <wp:align>center</wp:align>
                </wp:positionH>
                <wp:positionV relativeFrom="paragraph">
                  <wp:posOffset>78740</wp:posOffset>
                </wp:positionV>
                <wp:extent cx="1828800" cy="1828800"/>
                <wp:effectExtent l="19050" t="19050" r="19050" b="2286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solidFill>
                            <a:schemeClr val="tx2"/>
                          </a:solidFill>
                          <a:prstDash val="sysDot"/>
                        </a:ln>
                        <a:effectLst/>
                      </wps:spPr>
                      <wps:txbx>
                        <w:txbxContent>
                          <w:p w14:paraId="2CF75134" w14:textId="77777777" w:rsidR="006E2719" w:rsidRPr="004C2A03" w:rsidRDefault="006E2719" w:rsidP="003531BD">
                            <w:pPr>
                              <w:spacing w:after="0"/>
                              <w:rPr>
                                <w:rFonts w:asciiTheme="majorHAnsi" w:hAnsiTheme="majorHAnsi"/>
                                <w:i/>
                              </w:rPr>
                            </w:pPr>
                            <w:r w:rsidRPr="001F7A9F">
                              <w:rPr>
                                <w:rFonts w:asciiTheme="majorHAnsi" w:hAnsiTheme="majorHAnsi"/>
                                <w:b/>
                                <w:color w:val="C00000"/>
                              </w:rPr>
                              <w:t>HANDOUT:</w:t>
                            </w:r>
                            <w:r w:rsidRPr="001F7A9F">
                              <w:rPr>
                                <w:color w:val="C00000"/>
                              </w:rPr>
                              <w:t xml:space="preserve"> </w:t>
                            </w:r>
                            <w:r>
                              <w:rPr>
                                <w:rFonts w:asciiTheme="majorHAnsi" w:hAnsiTheme="majorHAnsi"/>
                                <w:i/>
                              </w:rPr>
                              <w:t xml:space="preserve">Have the students complete the </w:t>
                            </w:r>
                            <w:r w:rsidRPr="004C2A03">
                              <w:rPr>
                                <w:rFonts w:asciiTheme="majorHAnsi" w:hAnsiTheme="majorHAnsi"/>
                                <w:b/>
                                <w:i/>
                              </w:rPr>
                              <w:t>“First Amendment Quiz”</w:t>
                            </w:r>
                            <w:r>
                              <w:rPr>
                                <w:rFonts w:asciiTheme="majorHAnsi" w:hAnsiTheme="majorHAnsi"/>
                                <w:i/>
                              </w:rPr>
                              <w:t xml:space="preserve"> located in their HANDOUT</w:t>
                            </w:r>
                            <w:r w:rsidRPr="001F7A9F">
                              <w:rPr>
                                <w:rFonts w:asciiTheme="majorHAnsi" w:hAnsiTheme="majorHAnsi"/>
                                <w:i/>
                              </w:rPr>
                              <w:t>.</w:t>
                            </w:r>
                            <w:r>
                              <w:rPr>
                                <w:rFonts w:asciiTheme="majorHAnsi" w:hAnsiTheme="majorHAnsi"/>
                                <w:i/>
                              </w:rPr>
                              <w:t xml:space="preserve"> A copy of the quiz is located on the next page of this Lesson Plan. You may administer the quiz as an individual or group activity. If you choose to complete the quiz as a group, consider splitting the students into two groups and having them compete to answer the most questions correctly. These two groups can then be used for the </w:t>
                            </w:r>
                            <w:r w:rsidRPr="004C2A03">
                              <w:rPr>
                                <w:rFonts w:asciiTheme="majorHAnsi" w:hAnsiTheme="majorHAnsi"/>
                                <w:b/>
                                <w:i/>
                              </w:rPr>
                              <w:t>“Class Debate”</w:t>
                            </w:r>
                            <w:r>
                              <w:rPr>
                                <w:rFonts w:asciiTheme="majorHAnsi" w:hAnsiTheme="majorHAnsi"/>
                                <w:i/>
                              </w:rPr>
                              <w:t xml:space="preserve"> ACTIVITY later in the lesson.</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77882DD5" id="Text Box 30" o:spid="_x0000_s1033" type="#_x0000_t202" style="position:absolute;left:0;text-align:left;margin-left:0;margin-top:6.2pt;width:2in;height:2in;z-index:251712512;visibility:visible;mso-wrap-style:non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" filled="f" strokecolor="#1f497d [3215]" strokeweight="3pt">
                <v:stroke dashstyle="1 1"/>
                <v:textbox style="mso-fit-shape-to-text:t">
                  <w:txbxContent>
                    <w:p w14:paraId="2CF75134" w14:textId="77777777" w:rsidR="006E2719" w:rsidRPr="004C2A03" w:rsidRDefault="006E2719" w:rsidP="003531BD">
                      <w:pPr>
                        <w:spacing w:after="0"/>
                        <w:rPr>
                          <w:rFonts w:asciiTheme="majorHAnsi" w:hAnsiTheme="majorHAnsi"/>
                          <w:i/>
                        </w:rPr>
                      </w:pPr>
                      <w:r w:rsidRPr="001F7A9F">
                        <w:rPr>
                          <w:rFonts w:asciiTheme="majorHAnsi" w:hAnsiTheme="majorHAnsi"/>
                          <w:b/>
                          <w:color w:val="C00000"/>
                        </w:rPr>
                        <w:t>HANDOUT:</w:t>
                      </w:r>
                      <w:r w:rsidRPr="001F7A9F">
                        <w:rPr>
                          <w:color w:val="C00000"/>
                        </w:rPr>
                        <w:t xml:space="preserve"> </w:t>
                      </w:r>
                      <w:r>
                        <w:rPr>
                          <w:rFonts w:asciiTheme="majorHAnsi" w:hAnsiTheme="majorHAnsi"/>
                          <w:i/>
                        </w:rPr>
                        <w:t xml:space="preserve">Have the students complete the </w:t>
                      </w:r>
                      <w:r w:rsidRPr="004C2A03">
                        <w:rPr>
                          <w:rFonts w:asciiTheme="majorHAnsi" w:hAnsiTheme="majorHAnsi"/>
                          <w:b/>
                          <w:i/>
                        </w:rPr>
                        <w:t>“First Amendment Quiz”</w:t>
                      </w:r>
                      <w:r>
                        <w:rPr>
                          <w:rFonts w:asciiTheme="majorHAnsi" w:hAnsiTheme="majorHAnsi"/>
                          <w:i/>
                        </w:rPr>
                        <w:t xml:space="preserve"> located in their HANDOUT</w:t>
                      </w:r>
                      <w:r w:rsidRPr="001F7A9F">
                        <w:rPr>
                          <w:rFonts w:asciiTheme="majorHAnsi" w:hAnsiTheme="majorHAnsi"/>
                          <w:i/>
                        </w:rPr>
                        <w:t>.</w:t>
                      </w:r>
                      <w:r>
                        <w:rPr>
                          <w:rFonts w:asciiTheme="majorHAnsi" w:hAnsiTheme="majorHAnsi"/>
                          <w:i/>
                        </w:rPr>
                        <w:t xml:space="preserve"> A copy of the quiz is located on the next page of this Lesson Plan. You may administer the quiz as an individual or group activity. If you choose to complete the quiz as a group, consider splitting the students into two groups and having them compete to answer the most questions correctly. These two groups can then be used for the </w:t>
                      </w:r>
                      <w:r w:rsidRPr="004C2A03">
                        <w:rPr>
                          <w:rFonts w:asciiTheme="majorHAnsi" w:hAnsiTheme="majorHAnsi"/>
                          <w:b/>
                          <w:i/>
                        </w:rPr>
                        <w:t>“Class Debate”</w:t>
                      </w:r>
                      <w:r>
                        <w:rPr>
                          <w:rFonts w:asciiTheme="majorHAnsi" w:hAnsiTheme="majorHAnsi"/>
                          <w:i/>
                        </w:rPr>
                        <w:t xml:space="preserve"> ACTIVITY later in the lesson.</w:t>
                      </w:r>
                    </w:p>
                  </w:txbxContent>
                </v:textbox>
                <w10:wrap type="square" anchorx="margin"/>
              </v:shape>
            </w:pict>
          </mc:Fallback>
        </mc:AlternateContent>
      </w:r>
    </w:p>
    <w:p w14:paraId="6A3948DB" w14:textId="77777777" w:rsidR="004C2A03" w:rsidRDefault="004C2A03" w:rsidP="002F3E5F">
      <w:pPr>
        <w:tabs>
          <w:tab w:val="left" w:pos="9270"/>
        </w:tabs>
        <w:jc w:val="both"/>
        <w:rPr>
          <w:sz w:val="22"/>
        </w:rPr>
      </w:pPr>
    </w:p>
    <w:p w14:paraId="32ACE36F" w14:textId="77777777" w:rsidR="00D36AD6" w:rsidRDefault="00D36AD6" w:rsidP="003531BD">
      <w:pPr>
        <w:jc w:val="both"/>
        <w:rPr>
          <w:sz w:val="22"/>
        </w:rPr>
      </w:pPr>
    </w:p>
    <w:p w14:paraId="2D9DE60D" w14:textId="77777777" w:rsidR="00D36AD6" w:rsidRDefault="008F63B6">
      <w:pPr>
        <w:rPr>
          <w:rFonts w:asciiTheme="majorHAnsi" w:eastAsiaTheme="majorEastAsia" w:hAnsiTheme="majorHAnsi" w:cstheme="majorBidi"/>
          <w:bCs/>
          <w:i/>
          <w:color w:val="C00000"/>
          <w:sz w:val="28"/>
          <w:szCs w:val="28"/>
        </w:rPr>
      </w:pPr>
      <w:r w:rsidRPr="00FA7BBB">
        <w:rPr>
          <w:noProof/>
          <w:sz w:val="22"/>
        </w:rPr>
        <mc:AlternateContent>
          <mc:Choice Requires="wps">
            <w:drawing>
              <wp:anchor distT="0" distB="0" distL="114300" distR="114300" simplePos="0" relativeHeight="251714560" behindDoc="0" locked="0" layoutInCell="1" allowOverlap="1" wp14:anchorId="19922FDD" wp14:editId="1842F553">
                <wp:simplePos x="0" y="0"/>
                <wp:positionH relativeFrom="margin">
                  <wp:align>center</wp:align>
                </wp:positionH>
                <wp:positionV relativeFrom="margin">
                  <wp:align>center</wp:align>
                </wp:positionV>
                <wp:extent cx="5975350" cy="6251575"/>
                <wp:effectExtent l="19050" t="19050" r="25400" b="15875"/>
                <wp:wrapSquare wrapText="bothSides"/>
                <wp:docPr id="32" name="Text Box 32"/>
                <wp:cNvGraphicFramePr/>
                <a:graphic xmlns:a="http://schemas.openxmlformats.org/drawingml/2006/main">
                  <a:graphicData uri="http://schemas.microsoft.com/office/word/2010/wordprocessingShape">
                    <wps:wsp>
                      <wps:cNvSpPr txBox="1"/>
                      <wps:spPr>
                        <a:xfrm>
                          <a:off x="0" y="0"/>
                          <a:ext cx="5975350" cy="6251945"/>
                        </a:xfrm>
                        <a:prstGeom prst="rect">
                          <a:avLst/>
                        </a:prstGeom>
                        <a:ln w="38100">
                          <a:prstDash val="sysDot"/>
                          <a:bevel/>
                        </a:ln>
                      </wps:spPr>
                      <wps:style>
                        <a:lnRef idx="2">
                          <a:schemeClr val="accent1"/>
                        </a:lnRef>
                        <a:fillRef idx="1">
                          <a:schemeClr val="lt1"/>
                        </a:fillRef>
                        <a:effectRef idx="0">
                          <a:schemeClr val="accent1"/>
                        </a:effectRef>
                        <a:fontRef idx="minor">
                          <a:schemeClr val="dk1"/>
                        </a:fontRef>
                      </wps:style>
                      <wps:txbx>
                        <w:txbxContent>
                          <w:p w14:paraId="550A8F78" w14:textId="77777777" w:rsidR="006E2719" w:rsidRPr="00FF6F27" w:rsidRDefault="006E2719" w:rsidP="00D36AD6">
                            <w:pPr>
                              <w:pStyle w:val="Heading1"/>
                              <w:numPr>
                                <w:ilvl w:val="0"/>
                                <w:numId w:val="0"/>
                              </w:numPr>
                              <w:tabs>
                                <w:tab w:val="left" w:pos="450"/>
                              </w:tabs>
                              <w:ind w:left="540" w:right="135" w:hanging="450"/>
                              <w:rPr>
                                <w:b/>
                                <w:sz w:val="48"/>
                              </w:rPr>
                            </w:pPr>
                            <w:r w:rsidRPr="00FF6F27">
                              <w:rPr>
                                <w:b/>
                                <w:sz w:val="48"/>
                              </w:rPr>
                              <w:t>ACTIVITY</w:t>
                            </w:r>
                          </w:p>
                          <w:p w14:paraId="112EC8E3" w14:textId="77777777" w:rsidR="006E2719" w:rsidRPr="0045638C" w:rsidRDefault="006E2719" w:rsidP="004C2A03">
                            <w:pPr>
                              <w:pStyle w:val="Heading1"/>
                              <w:numPr>
                                <w:ilvl w:val="0"/>
                                <w:numId w:val="0"/>
                              </w:numPr>
                              <w:tabs>
                                <w:tab w:val="left" w:pos="450"/>
                              </w:tabs>
                              <w:spacing w:after="240"/>
                              <w:ind w:left="540" w:right="135" w:hanging="450"/>
                              <w:jc w:val="center"/>
                              <w:rPr>
                                <w:sz w:val="32"/>
                              </w:rPr>
                            </w:pPr>
                            <w:r>
                              <w:rPr>
                                <w:sz w:val="32"/>
                              </w:rPr>
                              <w:t>First Amendment Quiz</w:t>
                            </w:r>
                          </w:p>
                          <w:p w14:paraId="4ADD5B38" w14:textId="77777777" w:rsidR="006E2719" w:rsidRDefault="006E2719" w:rsidP="004C2A03">
                            <w:pPr>
                              <w:spacing w:after="0"/>
                              <w:ind w:left="90" w:right="135"/>
                            </w:pPr>
                            <w:r>
                              <w:t xml:space="preserve">Read the questions below and decide which First Amendment right is being described: </w:t>
                            </w:r>
                          </w:p>
                          <w:p w14:paraId="29015A5F" w14:textId="77777777" w:rsidR="006E2719" w:rsidRDefault="006E2719" w:rsidP="00D36AD6">
                            <w:pPr>
                              <w:spacing w:after="0"/>
                              <w:ind w:left="90" w:right="135"/>
                            </w:pPr>
                          </w:p>
                          <w:tbl>
                            <w:tblPr>
                              <w:tblStyle w:val="TableGrid"/>
                              <w:tblW w:w="8013" w:type="dxa"/>
                              <w:jc w:val="center"/>
                              <w:tblBorders>
                                <w:top w:val="none" w:sz="0" w:space="0" w:color="auto"/>
                                <w:left w:val="none" w:sz="0" w:space="0" w:color="auto"/>
                                <w:bottom w:val="none" w:sz="0" w:space="0" w:color="auto"/>
                                <w:right w:val="none" w:sz="0" w:space="0" w:color="auto"/>
                                <w:insideH w:val="single" w:sz="4" w:space="0" w:color="1F497D" w:themeColor="text2"/>
                                <w:insideV w:val="none" w:sz="0" w:space="0" w:color="auto"/>
                              </w:tblBorders>
                              <w:tblLook w:val="04A0" w:firstRow="1" w:lastRow="0" w:firstColumn="1" w:lastColumn="0" w:noHBand="0" w:noVBand="1"/>
                            </w:tblPr>
                            <w:tblGrid>
                              <w:gridCol w:w="561"/>
                              <w:gridCol w:w="5332"/>
                              <w:gridCol w:w="2120"/>
                            </w:tblGrid>
                            <w:tr w:rsidR="006E2719" w:rsidRPr="002F3E5F" w14:paraId="54664C03" w14:textId="77777777" w:rsidTr="00D36AD6">
                              <w:trPr>
                                <w:trHeight w:val="864"/>
                                <w:jc w:val="center"/>
                              </w:trPr>
                              <w:tc>
                                <w:tcPr>
                                  <w:tcW w:w="561" w:type="dxa"/>
                                  <w:vAlign w:val="center"/>
                                </w:tcPr>
                                <w:p w14:paraId="33F4BEFC"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1</w:t>
                                  </w:r>
                                </w:p>
                              </w:tc>
                              <w:tc>
                                <w:tcPr>
                                  <w:tcW w:w="5332" w:type="dxa"/>
                                  <w:vAlign w:val="center"/>
                                </w:tcPr>
                                <w:p w14:paraId="4F4FA688"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Jaime does not say the pledge of allegiance with her class because her faith does not approve of the line “one nation under God.”</w:t>
                                  </w:r>
                                </w:p>
                              </w:tc>
                              <w:tc>
                                <w:tcPr>
                                  <w:tcW w:w="2120" w:type="dxa"/>
                                  <w:vAlign w:val="center"/>
                                </w:tcPr>
                                <w:p w14:paraId="3DB49935"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RELIGION</w:t>
                                  </w:r>
                                </w:p>
                              </w:tc>
                            </w:tr>
                            <w:tr w:rsidR="006E2719" w:rsidRPr="002F3E5F" w14:paraId="1733D346" w14:textId="77777777" w:rsidTr="00D36AD6">
                              <w:trPr>
                                <w:trHeight w:val="1116"/>
                                <w:jc w:val="center"/>
                              </w:trPr>
                              <w:tc>
                                <w:tcPr>
                                  <w:tcW w:w="561" w:type="dxa"/>
                                  <w:vAlign w:val="center"/>
                                </w:tcPr>
                                <w:p w14:paraId="737EED0C"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2</w:t>
                                  </w:r>
                                </w:p>
                              </w:tc>
                              <w:tc>
                                <w:tcPr>
                                  <w:tcW w:w="5332" w:type="dxa"/>
                                  <w:vAlign w:val="center"/>
                                </w:tcPr>
                                <w:p w14:paraId="6758DD05"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Kelly is an animal lover who does not believe in the sale of fur coats. She stands outside a department store with a sign that says “Love Rabbits — Don’t Wear Them.”</w:t>
                                  </w:r>
                                </w:p>
                              </w:tc>
                              <w:tc>
                                <w:tcPr>
                                  <w:tcW w:w="2120" w:type="dxa"/>
                                  <w:vAlign w:val="center"/>
                                </w:tcPr>
                                <w:p w14:paraId="5723E5CD"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SPEECH</w:t>
                                  </w:r>
                                </w:p>
                              </w:tc>
                            </w:tr>
                            <w:tr w:rsidR="006E2719" w:rsidRPr="002F3E5F" w14:paraId="7AFF249A" w14:textId="77777777" w:rsidTr="00D36AD6">
                              <w:trPr>
                                <w:trHeight w:val="792"/>
                                <w:jc w:val="center"/>
                              </w:trPr>
                              <w:tc>
                                <w:tcPr>
                                  <w:tcW w:w="561" w:type="dxa"/>
                                  <w:vAlign w:val="center"/>
                                </w:tcPr>
                                <w:p w14:paraId="3A3CEA30"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3</w:t>
                                  </w:r>
                                </w:p>
                              </w:tc>
                              <w:tc>
                                <w:tcPr>
                                  <w:tcW w:w="5332" w:type="dxa"/>
                                  <w:vAlign w:val="center"/>
                                </w:tcPr>
                                <w:p w14:paraId="4DF11166"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Tim, Dave, and Liz decide to meet at a local restaurant to talk about the recent presidential election.</w:t>
                                  </w:r>
                                </w:p>
                              </w:tc>
                              <w:tc>
                                <w:tcPr>
                                  <w:tcW w:w="2120" w:type="dxa"/>
                                  <w:vAlign w:val="center"/>
                                </w:tcPr>
                                <w:p w14:paraId="3435475A"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ASSEMBLY</w:t>
                                  </w:r>
                                </w:p>
                              </w:tc>
                            </w:tr>
                            <w:tr w:rsidR="006E2719" w:rsidRPr="002F3E5F" w14:paraId="7CC5B690" w14:textId="77777777" w:rsidTr="00D36AD6">
                              <w:trPr>
                                <w:trHeight w:val="801"/>
                                <w:jc w:val="center"/>
                              </w:trPr>
                              <w:tc>
                                <w:tcPr>
                                  <w:tcW w:w="561" w:type="dxa"/>
                                  <w:vAlign w:val="center"/>
                                </w:tcPr>
                                <w:p w14:paraId="292C3124"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4</w:t>
                                  </w:r>
                                </w:p>
                              </w:tc>
                              <w:tc>
                                <w:tcPr>
                                  <w:tcW w:w="5332" w:type="dxa"/>
                                  <w:vAlign w:val="center"/>
                                </w:tcPr>
                                <w:p w14:paraId="1F65FC09"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Frank is an advocate for peace. He organizes a letter-writing campaign to urge the President to end the war.</w:t>
                                  </w:r>
                                </w:p>
                              </w:tc>
                              <w:tc>
                                <w:tcPr>
                                  <w:tcW w:w="2120" w:type="dxa"/>
                                  <w:vAlign w:val="center"/>
                                </w:tcPr>
                                <w:p w14:paraId="2682A376"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PETITION</w:t>
                                  </w:r>
                                </w:p>
                              </w:tc>
                            </w:tr>
                            <w:tr w:rsidR="006E2719" w:rsidRPr="002F3E5F" w14:paraId="2E610174" w14:textId="77777777" w:rsidTr="00D36AD6">
                              <w:trPr>
                                <w:trHeight w:val="810"/>
                                <w:jc w:val="center"/>
                              </w:trPr>
                              <w:tc>
                                <w:tcPr>
                                  <w:tcW w:w="561" w:type="dxa"/>
                                  <w:vAlign w:val="center"/>
                                </w:tcPr>
                                <w:p w14:paraId="47F9A434"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5</w:t>
                                  </w:r>
                                </w:p>
                              </w:tc>
                              <w:tc>
                                <w:tcPr>
                                  <w:tcW w:w="5332" w:type="dxa"/>
                                  <w:vAlign w:val="center"/>
                                </w:tcPr>
                                <w:p w14:paraId="4F1D3C53"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Wendy writes an editorial in her family’s community newspaper about government corruption in her town.</w:t>
                                  </w:r>
                                </w:p>
                              </w:tc>
                              <w:tc>
                                <w:tcPr>
                                  <w:tcW w:w="2120" w:type="dxa"/>
                                  <w:vAlign w:val="center"/>
                                </w:tcPr>
                                <w:p w14:paraId="2FA02966"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PRESS</w:t>
                                  </w:r>
                                </w:p>
                              </w:tc>
                            </w:tr>
                            <w:tr w:rsidR="006E2719" w:rsidRPr="002F3E5F" w14:paraId="34D089EC" w14:textId="77777777" w:rsidTr="00D36AD6">
                              <w:trPr>
                                <w:trHeight w:val="1026"/>
                                <w:jc w:val="center"/>
                              </w:trPr>
                              <w:tc>
                                <w:tcPr>
                                  <w:tcW w:w="561" w:type="dxa"/>
                                  <w:vAlign w:val="center"/>
                                </w:tcPr>
                                <w:p w14:paraId="5A8178FC"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6</w:t>
                                  </w:r>
                                </w:p>
                              </w:tc>
                              <w:tc>
                                <w:tcPr>
                                  <w:tcW w:w="5332" w:type="dxa"/>
                                  <w:vAlign w:val="center"/>
                                </w:tcPr>
                                <w:p w14:paraId="340B3E14"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Ann does not like one of the political candidates running for mayor. She decides to print and distribute a pamphlet describing his voting record.</w:t>
                                  </w:r>
                                </w:p>
                              </w:tc>
                              <w:tc>
                                <w:tcPr>
                                  <w:tcW w:w="2120" w:type="dxa"/>
                                  <w:vAlign w:val="center"/>
                                </w:tcPr>
                                <w:p w14:paraId="2E5959A3"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PRESS / SPEECH</w:t>
                                  </w:r>
                                </w:p>
                              </w:tc>
                            </w:tr>
                            <w:tr w:rsidR="006E2719" w:rsidRPr="002F3E5F" w14:paraId="4221C0D5" w14:textId="77777777" w:rsidTr="00D36AD6">
                              <w:trPr>
                                <w:trHeight w:val="567"/>
                                <w:jc w:val="center"/>
                              </w:trPr>
                              <w:tc>
                                <w:tcPr>
                                  <w:tcW w:w="561" w:type="dxa"/>
                                  <w:vAlign w:val="center"/>
                                </w:tcPr>
                                <w:p w14:paraId="3F47F60E"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7</w:t>
                                  </w:r>
                                </w:p>
                              </w:tc>
                              <w:tc>
                                <w:tcPr>
                                  <w:tcW w:w="5332" w:type="dxa"/>
                                  <w:vAlign w:val="center"/>
                                </w:tcPr>
                                <w:p w14:paraId="46B75053"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Rachel wears a hijab to school as part of her faith.</w:t>
                                  </w:r>
                                </w:p>
                              </w:tc>
                              <w:tc>
                                <w:tcPr>
                                  <w:tcW w:w="2120" w:type="dxa"/>
                                  <w:vAlign w:val="center"/>
                                </w:tcPr>
                                <w:p w14:paraId="019166CF"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RELIGION</w:t>
                                  </w:r>
                                </w:p>
                              </w:tc>
                            </w:tr>
                            <w:tr w:rsidR="006E2719" w:rsidRPr="002F3E5F" w14:paraId="7C0AC76C" w14:textId="77777777" w:rsidTr="00D36AD6">
                              <w:trPr>
                                <w:trHeight w:val="864"/>
                                <w:jc w:val="center"/>
                              </w:trPr>
                              <w:tc>
                                <w:tcPr>
                                  <w:tcW w:w="561" w:type="dxa"/>
                                  <w:vAlign w:val="center"/>
                                </w:tcPr>
                                <w:p w14:paraId="23EF769C"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8</w:t>
                                  </w:r>
                                </w:p>
                              </w:tc>
                              <w:tc>
                                <w:tcPr>
                                  <w:tcW w:w="5332" w:type="dxa"/>
                                  <w:vAlign w:val="center"/>
                                </w:tcPr>
                                <w:p w14:paraId="34A60BB3"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Amber, Adam, and Angie use a room in the public library for a meeting of their “Support O</w:t>
                                  </w:r>
                                  <w:r>
                                    <w:rPr>
                                      <w:rFonts w:asciiTheme="majorHAnsi" w:hAnsiTheme="majorHAnsi"/>
                                      <w:color w:val="1F497D" w:themeColor="text2"/>
                                      <w:sz w:val="22"/>
                                    </w:rPr>
                                    <w:t>ur Troops” c</w:t>
                                  </w:r>
                                  <w:r w:rsidRPr="002F3E5F">
                                    <w:rPr>
                                      <w:rFonts w:asciiTheme="majorHAnsi" w:hAnsiTheme="majorHAnsi"/>
                                      <w:color w:val="1F497D" w:themeColor="text2"/>
                                      <w:sz w:val="22"/>
                                    </w:rPr>
                                    <w:t>lub.</w:t>
                                  </w:r>
                                </w:p>
                              </w:tc>
                              <w:tc>
                                <w:tcPr>
                                  <w:tcW w:w="2120" w:type="dxa"/>
                                  <w:vAlign w:val="center"/>
                                </w:tcPr>
                                <w:p w14:paraId="611BA160"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ASSEMBLY</w:t>
                                  </w:r>
                                </w:p>
                              </w:tc>
                            </w:tr>
                            <w:tr w:rsidR="006E2719" w:rsidRPr="002F3E5F" w14:paraId="1B6EEC85" w14:textId="77777777" w:rsidTr="00D36AD6">
                              <w:trPr>
                                <w:trHeight w:val="495"/>
                                <w:jc w:val="center"/>
                              </w:trPr>
                              <w:tc>
                                <w:tcPr>
                                  <w:tcW w:w="561" w:type="dxa"/>
                                  <w:vAlign w:val="center"/>
                                </w:tcPr>
                                <w:p w14:paraId="44917B7C"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9</w:t>
                                  </w:r>
                                </w:p>
                              </w:tc>
                              <w:tc>
                                <w:tcPr>
                                  <w:tcW w:w="5332" w:type="dxa"/>
                                  <w:vAlign w:val="center"/>
                                </w:tcPr>
                                <w:p w14:paraId="1C3B2AA0"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Candice burns an American flag during a protest.</w:t>
                                  </w:r>
                                </w:p>
                              </w:tc>
                              <w:tc>
                                <w:tcPr>
                                  <w:tcW w:w="2120" w:type="dxa"/>
                                  <w:vAlign w:val="center"/>
                                </w:tcPr>
                                <w:p w14:paraId="24DF0927"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SPEECH</w:t>
                                  </w:r>
                                </w:p>
                              </w:tc>
                            </w:tr>
                          </w:tbl>
                          <w:p w14:paraId="09746B82" w14:textId="77777777" w:rsidR="006E2719" w:rsidRPr="009B652A" w:rsidRDefault="006E2719" w:rsidP="009B652A">
                            <w:pPr>
                              <w:tabs>
                                <w:tab w:val="left" w:pos="450"/>
                              </w:tabs>
                              <w:ind w:right="130"/>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22FDD" id="Text Box 32" o:spid="_x0000_s1034" type="#_x0000_t202" style="position:absolute;margin-left:0;margin-top:0;width:470.5pt;height:492.25pt;z-index:251714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" fillcolor="white [3201]" strokecolor="#4f81bd [3204]" strokeweight="3pt">
                <v:stroke dashstyle="1 1" joinstyle="bevel"/>
                <v:textbox>
                  <w:txbxContent>
                    <w:p w14:paraId="550A8F78" w14:textId="77777777" w:rsidR="006E2719" w:rsidRPr="00FF6F27" w:rsidRDefault="006E2719" w:rsidP="00D36AD6">
                      <w:pPr>
                        <w:pStyle w:val="Heading1"/>
                        <w:numPr>
                          <w:ilvl w:val="0"/>
                          <w:numId w:val="0"/>
                        </w:numPr>
                        <w:tabs>
                          <w:tab w:val="left" w:pos="450"/>
                        </w:tabs>
                        <w:ind w:left="540" w:right="135" w:hanging="450"/>
                        <w:rPr>
                          <w:b/>
                          <w:sz w:val="48"/>
                        </w:rPr>
                      </w:pPr>
                      <w:r w:rsidRPr="00FF6F27">
                        <w:rPr>
                          <w:b/>
                          <w:sz w:val="48"/>
                        </w:rPr>
                        <w:t>ACTIVITY</w:t>
                      </w:r>
                    </w:p>
                    <w:p w14:paraId="112EC8E3" w14:textId="77777777" w:rsidR="006E2719" w:rsidRPr="0045638C" w:rsidRDefault="006E2719" w:rsidP="004C2A03">
                      <w:pPr>
                        <w:pStyle w:val="Heading1"/>
                        <w:numPr>
                          <w:ilvl w:val="0"/>
                          <w:numId w:val="0"/>
                        </w:numPr>
                        <w:tabs>
                          <w:tab w:val="left" w:pos="450"/>
                        </w:tabs>
                        <w:spacing w:after="240"/>
                        <w:ind w:left="540" w:right="135" w:hanging="450"/>
                        <w:jc w:val="center"/>
                        <w:rPr>
                          <w:sz w:val="32"/>
                        </w:rPr>
                      </w:pPr>
                      <w:r>
                        <w:rPr>
                          <w:sz w:val="32"/>
                        </w:rPr>
                        <w:t>First Amendment Quiz</w:t>
                      </w:r>
                    </w:p>
                    <w:p w14:paraId="4ADD5B38" w14:textId="77777777" w:rsidR="006E2719" w:rsidRDefault="006E2719" w:rsidP="004C2A03">
                      <w:pPr>
                        <w:spacing w:after="0"/>
                        <w:ind w:left="90" w:right="135"/>
                      </w:pPr>
                      <w:r>
                        <w:t xml:space="preserve">Read the questions below and decide which First Amendment right is being described: </w:t>
                      </w:r>
                    </w:p>
                    <w:p w14:paraId="29015A5F" w14:textId="77777777" w:rsidR="006E2719" w:rsidRDefault="006E2719" w:rsidP="00D36AD6">
                      <w:pPr>
                        <w:spacing w:after="0"/>
                        <w:ind w:left="90" w:right="135"/>
                      </w:pPr>
                    </w:p>
                    <w:tbl>
                      <w:tblPr>
                        <w:tblStyle w:val="TableGrid"/>
                        <w:tblW w:w="8013" w:type="dxa"/>
                        <w:jc w:val="center"/>
                        <w:tblBorders>
                          <w:top w:val="none" w:sz="0" w:space="0" w:color="auto"/>
                          <w:left w:val="none" w:sz="0" w:space="0" w:color="auto"/>
                          <w:bottom w:val="none" w:sz="0" w:space="0" w:color="auto"/>
                          <w:right w:val="none" w:sz="0" w:space="0" w:color="auto"/>
                          <w:insideH w:val="single" w:sz="4" w:space="0" w:color="1F497D" w:themeColor="text2"/>
                          <w:insideV w:val="none" w:sz="0" w:space="0" w:color="auto"/>
                        </w:tblBorders>
                        <w:tblLook w:val="04A0" w:firstRow="1" w:lastRow="0" w:firstColumn="1" w:lastColumn="0" w:noHBand="0" w:noVBand="1"/>
                      </w:tblPr>
                      <w:tblGrid>
                        <w:gridCol w:w="561"/>
                        <w:gridCol w:w="5332"/>
                        <w:gridCol w:w="2120"/>
                      </w:tblGrid>
                      <w:tr w:rsidR="006E2719" w:rsidRPr="002F3E5F" w14:paraId="54664C03" w14:textId="77777777" w:rsidTr="00D36AD6">
                        <w:trPr>
                          <w:trHeight w:val="864"/>
                          <w:jc w:val="center"/>
                        </w:trPr>
                        <w:tc>
                          <w:tcPr>
                            <w:tcW w:w="561" w:type="dxa"/>
                            <w:vAlign w:val="center"/>
                          </w:tcPr>
                          <w:p w14:paraId="33F4BEFC"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1</w:t>
                            </w:r>
                          </w:p>
                        </w:tc>
                        <w:tc>
                          <w:tcPr>
                            <w:tcW w:w="5332" w:type="dxa"/>
                            <w:vAlign w:val="center"/>
                          </w:tcPr>
                          <w:p w14:paraId="4F4FA688"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Jaime does not say the pledge of allegiance with her class because her faith does not approve of the line “one nation under God.”</w:t>
                            </w:r>
                          </w:p>
                        </w:tc>
                        <w:tc>
                          <w:tcPr>
                            <w:tcW w:w="2120" w:type="dxa"/>
                            <w:vAlign w:val="center"/>
                          </w:tcPr>
                          <w:p w14:paraId="3DB49935"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RELIGION</w:t>
                            </w:r>
                          </w:p>
                        </w:tc>
                      </w:tr>
                      <w:tr w:rsidR="006E2719" w:rsidRPr="002F3E5F" w14:paraId="1733D346" w14:textId="77777777" w:rsidTr="00D36AD6">
                        <w:trPr>
                          <w:trHeight w:val="1116"/>
                          <w:jc w:val="center"/>
                        </w:trPr>
                        <w:tc>
                          <w:tcPr>
                            <w:tcW w:w="561" w:type="dxa"/>
                            <w:vAlign w:val="center"/>
                          </w:tcPr>
                          <w:p w14:paraId="737EED0C"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2</w:t>
                            </w:r>
                          </w:p>
                        </w:tc>
                        <w:tc>
                          <w:tcPr>
                            <w:tcW w:w="5332" w:type="dxa"/>
                            <w:vAlign w:val="center"/>
                          </w:tcPr>
                          <w:p w14:paraId="6758DD05"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Kelly is an animal lover who does not believe in the sale of fur coats. She stands outside a department store with a sign that says “Love Rabbits — Don’t Wear Them.”</w:t>
                            </w:r>
                          </w:p>
                        </w:tc>
                        <w:tc>
                          <w:tcPr>
                            <w:tcW w:w="2120" w:type="dxa"/>
                            <w:vAlign w:val="center"/>
                          </w:tcPr>
                          <w:p w14:paraId="5723E5CD"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SPEECH</w:t>
                            </w:r>
                          </w:p>
                        </w:tc>
                      </w:tr>
                      <w:tr w:rsidR="006E2719" w:rsidRPr="002F3E5F" w14:paraId="7AFF249A" w14:textId="77777777" w:rsidTr="00D36AD6">
                        <w:trPr>
                          <w:trHeight w:val="792"/>
                          <w:jc w:val="center"/>
                        </w:trPr>
                        <w:tc>
                          <w:tcPr>
                            <w:tcW w:w="561" w:type="dxa"/>
                            <w:vAlign w:val="center"/>
                          </w:tcPr>
                          <w:p w14:paraId="3A3CEA30"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3</w:t>
                            </w:r>
                          </w:p>
                        </w:tc>
                        <w:tc>
                          <w:tcPr>
                            <w:tcW w:w="5332" w:type="dxa"/>
                            <w:vAlign w:val="center"/>
                          </w:tcPr>
                          <w:p w14:paraId="4DF11166"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Tim, Dave, and Liz decide to meet at a local restaurant to talk about the recent presidential election.</w:t>
                            </w:r>
                          </w:p>
                        </w:tc>
                        <w:tc>
                          <w:tcPr>
                            <w:tcW w:w="2120" w:type="dxa"/>
                            <w:vAlign w:val="center"/>
                          </w:tcPr>
                          <w:p w14:paraId="3435475A"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ASSEMBLY</w:t>
                            </w:r>
                          </w:p>
                        </w:tc>
                      </w:tr>
                      <w:tr w:rsidR="006E2719" w:rsidRPr="002F3E5F" w14:paraId="7CC5B690" w14:textId="77777777" w:rsidTr="00D36AD6">
                        <w:trPr>
                          <w:trHeight w:val="801"/>
                          <w:jc w:val="center"/>
                        </w:trPr>
                        <w:tc>
                          <w:tcPr>
                            <w:tcW w:w="561" w:type="dxa"/>
                            <w:vAlign w:val="center"/>
                          </w:tcPr>
                          <w:p w14:paraId="292C3124"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4</w:t>
                            </w:r>
                          </w:p>
                        </w:tc>
                        <w:tc>
                          <w:tcPr>
                            <w:tcW w:w="5332" w:type="dxa"/>
                            <w:vAlign w:val="center"/>
                          </w:tcPr>
                          <w:p w14:paraId="1F65FC09"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Frank is an advocate for peace. He organizes a letter-writing campaign to urge the President to end the war.</w:t>
                            </w:r>
                          </w:p>
                        </w:tc>
                        <w:tc>
                          <w:tcPr>
                            <w:tcW w:w="2120" w:type="dxa"/>
                            <w:vAlign w:val="center"/>
                          </w:tcPr>
                          <w:p w14:paraId="2682A376"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PETITION</w:t>
                            </w:r>
                          </w:p>
                        </w:tc>
                      </w:tr>
                      <w:tr w:rsidR="006E2719" w:rsidRPr="002F3E5F" w14:paraId="2E610174" w14:textId="77777777" w:rsidTr="00D36AD6">
                        <w:trPr>
                          <w:trHeight w:val="810"/>
                          <w:jc w:val="center"/>
                        </w:trPr>
                        <w:tc>
                          <w:tcPr>
                            <w:tcW w:w="561" w:type="dxa"/>
                            <w:vAlign w:val="center"/>
                          </w:tcPr>
                          <w:p w14:paraId="47F9A434"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5</w:t>
                            </w:r>
                          </w:p>
                        </w:tc>
                        <w:tc>
                          <w:tcPr>
                            <w:tcW w:w="5332" w:type="dxa"/>
                            <w:vAlign w:val="center"/>
                          </w:tcPr>
                          <w:p w14:paraId="4F1D3C53"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Wendy writes an editorial in her family’s community newspaper about government corruption in her town.</w:t>
                            </w:r>
                          </w:p>
                        </w:tc>
                        <w:tc>
                          <w:tcPr>
                            <w:tcW w:w="2120" w:type="dxa"/>
                            <w:vAlign w:val="center"/>
                          </w:tcPr>
                          <w:p w14:paraId="2FA02966"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PRESS</w:t>
                            </w:r>
                          </w:p>
                        </w:tc>
                      </w:tr>
                      <w:tr w:rsidR="006E2719" w:rsidRPr="002F3E5F" w14:paraId="34D089EC" w14:textId="77777777" w:rsidTr="00D36AD6">
                        <w:trPr>
                          <w:trHeight w:val="1026"/>
                          <w:jc w:val="center"/>
                        </w:trPr>
                        <w:tc>
                          <w:tcPr>
                            <w:tcW w:w="561" w:type="dxa"/>
                            <w:vAlign w:val="center"/>
                          </w:tcPr>
                          <w:p w14:paraId="5A8178FC"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6</w:t>
                            </w:r>
                          </w:p>
                        </w:tc>
                        <w:tc>
                          <w:tcPr>
                            <w:tcW w:w="5332" w:type="dxa"/>
                            <w:vAlign w:val="center"/>
                          </w:tcPr>
                          <w:p w14:paraId="340B3E14"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Ann does not like one of the political candidates running for mayor. She decides to print and distribute a pamphlet describing his voting record.</w:t>
                            </w:r>
                          </w:p>
                        </w:tc>
                        <w:tc>
                          <w:tcPr>
                            <w:tcW w:w="2120" w:type="dxa"/>
                            <w:vAlign w:val="center"/>
                          </w:tcPr>
                          <w:p w14:paraId="2E5959A3"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PRESS / SPEECH</w:t>
                            </w:r>
                          </w:p>
                        </w:tc>
                      </w:tr>
                      <w:tr w:rsidR="006E2719" w:rsidRPr="002F3E5F" w14:paraId="4221C0D5" w14:textId="77777777" w:rsidTr="00D36AD6">
                        <w:trPr>
                          <w:trHeight w:val="567"/>
                          <w:jc w:val="center"/>
                        </w:trPr>
                        <w:tc>
                          <w:tcPr>
                            <w:tcW w:w="561" w:type="dxa"/>
                            <w:vAlign w:val="center"/>
                          </w:tcPr>
                          <w:p w14:paraId="3F47F60E"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7</w:t>
                            </w:r>
                          </w:p>
                        </w:tc>
                        <w:tc>
                          <w:tcPr>
                            <w:tcW w:w="5332" w:type="dxa"/>
                            <w:vAlign w:val="center"/>
                          </w:tcPr>
                          <w:p w14:paraId="46B75053"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Rachel wears a hijab to school as part of her faith.</w:t>
                            </w:r>
                          </w:p>
                        </w:tc>
                        <w:tc>
                          <w:tcPr>
                            <w:tcW w:w="2120" w:type="dxa"/>
                            <w:vAlign w:val="center"/>
                          </w:tcPr>
                          <w:p w14:paraId="019166CF"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RELIGION</w:t>
                            </w:r>
                          </w:p>
                        </w:tc>
                      </w:tr>
                      <w:tr w:rsidR="006E2719" w:rsidRPr="002F3E5F" w14:paraId="7C0AC76C" w14:textId="77777777" w:rsidTr="00D36AD6">
                        <w:trPr>
                          <w:trHeight w:val="864"/>
                          <w:jc w:val="center"/>
                        </w:trPr>
                        <w:tc>
                          <w:tcPr>
                            <w:tcW w:w="561" w:type="dxa"/>
                            <w:vAlign w:val="center"/>
                          </w:tcPr>
                          <w:p w14:paraId="23EF769C"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8</w:t>
                            </w:r>
                          </w:p>
                        </w:tc>
                        <w:tc>
                          <w:tcPr>
                            <w:tcW w:w="5332" w:type="dxa"/>
                            <w:vAlign w:val="center"/>
                          </w:tcPr>
                          <w:p w14:paraId="34A60BB3"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Amber, Adam, and Angie use a room in the public library for a meeting of their “Support O</w:t>
                            </w:r>
                            <w:r>
                              <w:rPr>
                                <w:rFonts w:asciiTheme="majorHAnsi" w:hAnsiTheme="majorHAnsi"/>
                                <w:color w:val="1F497D" w:themeColor="text2"/>
                                <w:sz w:val="22"/>
                              </w:rPr>
                              <w:t>ur Troops” c</w:t>
                            </w:r>
                            <w:r w:rsidRPr="002F3E5F">
                              <w:rPr>
                                <w:rFonts w:asciiTheme="majorHAnsi" w:hAnsiTheme="majorHAnsi"/>
                                <w:color w:val="1F497D" w:themeColor="text2"/>
                                <w:sz w:val="22"/>
                              </w:rPr>
                              <w:t>lub.</w:t>
                            </w:r>
                          </w:p>
                        </w:tc>
                        <w:tc>
                          <w:tcPr>
                            <w:tcW w:w="2120" w:type="dxa"/>
                            <w:vAlign w:val="center"/>
                          </w:tcPr>
                          <w:p w14:paraId="611BA160"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ASSEMBLY</w:t>
                            </w:r>
                          </w:p>
                        </w:tc>
                      </w:tr>
                      <w:tr w:rsidR="006E2719" w:rsidRPr="002F3E5F" w14:paraId="1B6EEC85" w14:textId="77777777" w:rsidTr="00D36AD6">
                        <w:trPr>
                          <w:trHeight w:val="495"/>
                          <w:jc w:val="center"/>
                        </w:trPr>
                        <w:tc>
                          <w:tcPr>
                            <w:tcW w:w="561" w:type="dxa"/>
                            <w:vAlign w:val="center"/>
                          </w:tcPr>
                          <w:p w14:paraId="44917B7C" w14:textId="77777777" w:rsidR="006E2719" w:rsidRPr="002F3E5F" w:rsidRDefault="006E2719"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9</w:t>
                            </w:r>
                          </w:p>
                        </w:tc>
                        <w:tc>
                          <w:tcPr>
                            <w:tcW w:w="5332" w:type="dxa"/>
                            <w:vAlign w:val="center"/>
                          </w:tcPr>
                          <w:p w14:paraId="1C3B2AA0" w14:textId="77777777" w:rsidR="006E2719" w:rsidRPr="002F3E5F" w:rsidRDefault="006E2719"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Candice burns an American flag during a protest.</w:t>
                            </w:r>
                          </w:p>
                        </w:tc>
                        <w:tc>
                          <w:tcPr>
                            <w:tcW w:w="2120" w:type="dxa"/>
                            <w:vAlign w:val="center"/>
                          </w:tcPr>
                          <w:p w14:paraId="24DF0927" w14:textId="77777777" w:rsidR="006E2719" w:rsidRPr="002F3E5F" w:rsidRDefault="006E2719"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SPEECH</w:t>
                            </w:r>
                          </w:p>
                        </w:tc>
                      </w:tr>
                    </w:tbl>
                    <w:p w14:paraId="09746B82" w14:textId="77777777" w:rsidR="006E2719" w:rsidRPr="009B652A" w:rsidRDefault="006E2719" w:rsidP="009B652A">
                      <w:pPr>
                        <w:tabs>
                          <w:tab w:val="left" w:pos="450"/>
                        </w:tabs>
                        <w:ind w:right="130"/>
                        <w:rPr>
                          <w:b/>
                          <w:sz w:val="22"/>
                        </w:rPr>
                      </w:pPr>
                    </w:p>
                  </w:txbxContent>
                </v:textbox>
                <w10:wrap type="square" anchorx="margin" anchory="margin"/>
              </v:shape>
            </w:pict>
          </mc:Fallback>
        </mc:AlternateContent>
      </w:r>
      <w:r w:rsidR="00D36AD6">
        <w:rPr>
          <w:i/>
        </w:rPr>
        <w:br w:type="page"/>
      </w:r>
    </w:p>
    <w:p w14:paraId="1D8F5A90" w14:textId="77777777" w:rsidR="004C2A03" w:rsidRDefault="00D36AD6" w:rsidP="00D36AD6">
      <w:pPr>
        <w:pStyle w:val="Heading1"/>
        <w:rPr>
          <w:sz w:val="22"/>
        </w:rPr>
      </w:pPr>
      <w:r w:rsidRPr="00D36AD6">
        <w:rPr>
          <w:i/>
        </w:rPr>
        <w:lastRenderedPageBreak/>
        <w:t>Tinker</w:t>
      </w:r>
      <w:r>
        <w:t xml:space="preserve"> &amp; the Freedom of Speech</w:t>
      </w:r>
      <w:r w:rsidRPr="00FA7BBB">
        <w:rPr>
          <w:noProof/>
          <w:sz w:val="22"/>
        </w:rPr>
        <w:t xml:space="preserve"> </w:t>
      </w:r>
    </w:p>
    <w:p w14:paraId="1F9217FD" w14:textId="77777777" w:rsidR="00D36AD6" w:rsidRPr="00D36AD6" w:rsidRDefault="00D36AD6" w:rsidP="00D36AD6">
      <w:pPr>
        <w:jc w:val="both"/>
        <w:rPr>
          <w:color w:val="1F497D" w:themeColor="text2"/>
          <w:sz w:val="22"/>
        </w:rPr>
      </w:pPr>
      <w:r w:rsidRPr="00D36AD6">
        <w:rPr>
          <w:noProof/>
          <w:sz w:val="28"/>
        </w:rPr>
        <mc:AlternateContent>
          <mc:Choice Requires="wps">
            <w:drawing>
              <wp:anchor distT="0" distB="0" distL="114300" distR="114300" simplePos="0" relativeHeight="251716608" behindDoc="0" locked="0" layoutInCell="1" allowOverlap="1" wp14:anchorId="5BCA21EE" wp14:editId="74848AD0">
                <wp:simplePos x="0" y="0"/>
                <wp:positionH relativeFrom="column">
                  <wp:posOffset>-535940</wp:posOffset>
                </wp:positionH>
                <wp:positionV relativeFrom="paragraph">
                  <wp:posOffset>427828</wp:posOffset>
                </wp:positionV>
                <wp:extent cx="1057275" cy="5524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713BC240" w14:textId="77777777" w:rsidR="006E2719" w:rsidRPr="00C33849" w:rsidRDefault="006E2719" w:rsidP="00D36AD6">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BCA21EE" id="Text Box 34" o:spid="_x0000_s1035" type="#_x0000_t202" style="position:absolute;left:0;text-align:left;margin-left:-42.2pt;margin-top:33.7pt;width:83.25pt;height:4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" filled="f" stroked="f">
                <v:textbox>
                  <w:txbxContent>
                    <w:p w14:paraId="713BC240" w14:textId="77777777" w:rsidR="006E2719" w:rsidRPr="00C33849" w:rsidRDefault="006E2719" w:rsidP="00D36AD6">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sidRPr="00D36AD6">
        <w:t xml:space="preserve">Now let’s delve a little deeper into the part of the First Amendment that protected John, Mary Beth, and Chris from suspension in </w:t>
      </w:r>
      <w:r w:rsidRPr="00D36AD6">
        <w:rPr>
          <w:i/>
        </w:rPr>
        <w:t>Tinker v. Des Moines</w:t>
      </w:r>
      <w:r w:rsidRPr="00D36AD6">
        <w:t>.</w:t>
      </w:r>
    </w:p>
    <w:p w14:paraId="42AEF7F0" w14:textId="77777777" w:rsidR="00543D8A" w:rsidRDefault="00543D8A" w:rsidP="002F3E5F">
      <w:pPr>
        <w:ind w:left="720"/>
        <w:jc w:val="both"/>
        <w:rPr>
          <w:rFonts w:asciiTheme="majorHAnsi" w:hAnsiTheme="majorHAnsi"/>
          <w:i/>
          <w:color w:val="1F497D" w:themeColor="text2"/>
          <w:sz w:val="22"/>
        </w:rPr>
      </w:pPr>
      <w:r>
        <w:rPr>
          <w:rFonts w:asciiTheme="majorHAnsi" w:hAnsiTheme="majorHAnsi"/>
          <w:b/>
          <w:color w:val="1F497D" w:themeColor="text2"/>
          <w:sz w:val="22"/>
        </w:rPr>
        <w:t xml:space="preserve">How can what the students in the </w:t>
      </w:r>
      <w:r w:rsidRPr="00543D8A">
        <w:rPr>
          <w:rFonts w:asciiTheme="majorHAnsi" w:hAnsiTheme="majorHAnsi"/>
          <w:b/>
          <w:i/>
          <w:color w:val="1F497D" w:themeColor="text2"/>
          <w:sz w:val="22"/>
        </w:rPr>
        <w:t>Tinker</w:t>
      </w:r>
      <w:r>
        <w:rPr>
          <w:rFonts w:asciiTheme="majorHAnsi" w:hAnsiTheme="majorHAnsi"/>
          <w:b/>
          <w:color w:val="1F497D" w:themeColor="text2"/>
          <w:sz w:val="22"/>
        </w:rPr>
        <w:t xml:space="preserve"> case be considered “speech” when they did not say anything out loud</w:t>
      </w:r>
      <w:r w:rsidRPr="00C33849">
        <w:rPr>
          <w:rFonts w:asciiTheme="majorHAnsi" w:hAnsiTheme="majorHAnsi"/>
          <w:b/>
          <w:color w:val="1F497D" w:themeColor="text2"/>
          <w:sz w:val="22"/>
        </w:rPr>
        <w:t>?</w:t>
      </w:r>
      <w:r w:rsidRPr="00C33849">
        <w:rPr>
          <w:rFonts w:asciiTheme="majorHAnsi" w:hAnsiTheme="majorHAnsi"/>
          <w:color w:val="1F497D" w:themeColor="text2"/>
          <w:sz w:val="22"/>
        </w:rPr>
        <w:t xml:space="preserve"> </w:t>
      </w:r>
      <w:r>
        <w:rPr>
          <w:rFonts w:asciiTheme="majorHAnsi" w:hAnsiTheme="majorHAnsi"/>
          <w:i/>
          <w:color w:val="1F497D" w:themeColor="text2"/>
          <w:sz w:val="22"/>
        </w:rPr>
        <w:t>Speech has been held to cover all expressive conduct.</w:t>
      </w:r>
    </w:p>
    <w:p w14:paraId="4D6A806A" w14:textId="77777777" w:rsidR="00543D8A" w:rsidRPr="00FA7BBB" w:rsidRDefault="00543D8A" w:rsidP="00543D8A">
      <w:pPr>
        <w:jc w:val="both"/>
        <w:rPr>
          <w:sz w:val="22"/>
        </w:rPr>
      </w:pPr>
      <w:r>
        <w:rPr>
          <w:sz w:val="22"/>
        </w:rPr>
        <w:t>Other examples of ways you can be “expressive” besides speaking include: painting a picture, putting a sticker on your car, p</w:t>
      </w:r>
      <w:r w:rsidRPr="00FA7BBB">
        <w:rPr>
          <w:sz w:val="22"/>
        </w:rPr>
        <w:t>utting a sign in your yar</w:t>
      </w:r>
      <w:r>
        <w:rPr>
          <w:sz w:val="22"/>
        </w:rPr>
        <w:t>d, w</w:t>
      </w:r>
      <w:r w:rsidRPr="00FA7BBB">
        <w:rPr>
          <w:sz w:val="22"/>
        </w:rPr>
        <w:t>riting a letter to the newspaper</w:t>
      </w:r>
      <w:r>
        <w:rPr>
          <w:sz w:val="22"/>
        </w:rPr>
        <w:t>, or m</w:t>
      </w:r>
      <w:r w:rsidRPr="00FA7BBB">
        <w:rPr>
          <w:sz w:val="22"/>
        </w:rPr>
        <w:t>aking a movie</w:t>
      </w:r>
      <w:r>
        <w:rPr>
          <w:sz w:val="22"/>
        </w:rPr>
        <w:t>.</w:t>
      </w:r>
    </w:p>
    <w:p w14:paraId="09CD2E44" w14:textId="77777777" w:rsidR="00951477" w:rsidRDefault="009170A4" w:rsidP="00951477">
      <w:pPr>
        <w:ind w:left="720"/>
        <w:jc w:val="both"/>
        <w:rPr>
          <w:rFonts w:asciiTheme="majorHAnsi" w:hAnsiTheme="majorHAnsi"/>
          <w:i/>
          <w:color w:val="1F497D" w:themeColor="text2"/>
          <w:sz w:val="22"/>
        </w:rPr>
      </w:pPr>
      <w:r>
        <w:rPr>
          <w:noProof/>
        </w:rPr>
        <mc:AlternateContent>
          <mc:Choice Requires="wps">
            <w:drawing>
              <wp:anchor distT="0" distB="0" distL="114300" distR="114300" simplePos="0" relativeHeight="251698176" behindDoc="0" locked="0" layoutInCell="1" allowOverlap="1" wp14:anchorId="1BCE4839" wp14:editId="53B57385">
                <wp:simplePos x="0" y="0"/>
                <wp:positionH relativeFrom="column">
                  <wp:posOffset>-542290</wp:posOffset>
                </wp:positionH>
                <wp:positionV relativeFrom="paragraph">
                  <wp:posOffset>101127</wp:posOffset>
                </wp:positionV>
                <wp:extent cx="1057275" cy="5524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0DEB8308" w14:textId="77777777" w:rsidR="006E2719" w:rsidRPr="00C33849" w:rsidRDefault="006E2719" w:rsidP="00951477">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BCE4839" id="Text Box 20" o:spid="_x0000_s1036" type="#_x0000_t202" style="position:absolute;left:0;text-align:left;margin-left:-42.7pt;margin-top:7.95pt;width:83.25pt;height: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" filled="f" stroked="f">
                <v:textbox>
                  <w:txbxContent>
                    <w:p w14:paraId="0DEB8308" w14:textId="77777777" w:rsidR="006E2719" w:rsidRPr="00C33849" w:rsidRDefault="006E2719" w:rsidP="00951477">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sidR="00951477">
        <w:rPr>
          <w:rFonts w:asciiTheme="majorHAnsi" w:hAnsiTheme="majorHAnsi"/>
          <w:b/>
          <w:color w:val="1F497D" w:themeColor="text2"/>
          <w:sz w:val="22"/>
        </w:rPr>
        <w:t xml:space="preserve">The Court’s ruling in </w:t>
      </w:r>
      <w:r w:rsidR="00951477" w:rsidRPr="009170A4">
        <w:rPr>
          <w:rFonts w:asciiTheme="majorHAnsi" w:hAnsiTheme="majorHAnsi"/>
          <w:b/>
          <w:i/>
          <w:color w:val="1F497D" w:themeColor="text2"/>
          <w:sz w:val="22"/>
        </w:rPr>
        <w:t>Tinker</w:t>
      </w:r>
      <w:r w:rsidR="00951477">
        <w:rPr>
          <w:rFonts w:asciiTheme="majorHAnsi" w:hAnsiTheme="majorHAnsi"/>
          <w:b/>
          <w:color w:val="1F497D" w:themeColor="text2"/>
          <w:sz w:val="22"/>
        </w:rPr>
        <w:t xml:space="preserve"> says that students can express their viewpoints as long as there is no “substantial disruption” of school. What do you think a substantial disruption would be? </w:t>
      </w:r>
      <w:r w:rsidR="00951477">
        <w:rPr>
          <w:rFonts w:asciiTheme="majorHAnsi" w:hAnsiTheme="majorHAnsi"/>
          <w:i/>
          <w:color w:val="1F497D" w:themeColor="text2"/>
          <w:sz w:val="22"/>
        </w:rPr>
        <w:t>In order for a school to stop a student from speaking their mind</w:t>
      </w:r>
      <w:r>
        <w:rPr>
          <w:rFonts w:asciiTheme="majorHAnsi" w:hAnsiTheme="majorHAnsi"/>
          <w:i/>
          <w:color w:val="1F497D" w:themeColor="text2"/>
          <w:sz w:val="22"/>
        </w:rPr>
        <w:t xml:space="preserve"> (otherwise known as censorship)</w:t>
      </w:r>
      <w:r w:rsidR="00951477">
        <w:rPr>
          <w:rFonts w:asciiTheme="majorHAnsi" w:hAnsiTheme="majorHAnsi"/>
          <w:i/>
          <w:color w:val="1F497D" w:themeColor="text2"/>
          <w:sz w:val="22"/>
        </w:rPr>
        <w:t xml:space="preserve">, the student’s speech has to significantly interfere with the operation of the school. </w:t>
      </w:r>
    </w:p>
    <w:p w14:paraId="1F748C52" w14:textId="77777777" w:rsidR="00951477" w:rsidRPr="00951477" w:rsidRDefault="00951477" w:rsidP="00951477">
      <w:pPr>
        <w:jc w:val="both"/>
        <w:rPr>
          <w:sz w:val="22"/>
        </w:rPr>
      </w:pPr>
      <w:r w:rsidRPr="00951477">
        <w:rPr>
          <w:sz w:val="22"/>
        </w:rPr>
        <w:t>Some examples of disruptive conduct have included encouraging students to commit pranks or vandalism, taunting other people</w:t>
      </w:r>
      <w:r w:rsidR="00E55E73">
        <w:rPr>
          <w:sz w:val="22"/>
        </w:rPr>
        <w:t xml:space="preserve"> </w:t>
      </w:r>
      <w:r w:rsidRPr="00951477">
        <w:rPr>
          <w:sz w:val="22"/>
        </w:rPr>
        <w:t>to incite violence, or wearing gang symbols at schools with gang problems.</w:t>
      </w:r>
    </w:p>
    <w:p w14:paraId="5537E04F" w14:textId="77777777" w:rsidR="00951477" w:rsidRDefault="00E55E73" w:rsidP="00951477">
      <w:pPr>
        <w:ind w:left="720"/>
        <w:jc w:val="both"/>
        <w:rPr>
          <w:rFonts w:asciiTheme="majorHAnsi" w:hAnsiTheme="majorHAnsi"/>
          <w:i/>
          <w:color w:val="1F497D" w:themeColor="text2"/>
          <w:sz w:val="22"/>
        </w:rPr>
      </w:pPr>
      <w:r>
        <w:rPr>
          <w:noProof/>
        </w:rPr>
        <mc:AlternateContent>
          <mc:Choice Requires="wps">
            <w:drawing>
              <wp:anchor distT="0" distB="0" distL="114300" distR="114300" simplePos="0" relativeHeight="251702272" behindDoc="0" locked="0" layoutInCell="1" allowOverlap="1" wp14:anchorId="731D93B9" wp14:editId="50B91B50">
                <wp:simplePos x="0" y="0"/>
                <wp:positionH relativeFrom="column">
                  <wp:posOffset>-542290</wp:posOffset>
                </wp:positionH>
                <wp:positionV relativeFrom="paragraph">
                  <wp:posOffset>94777</wp:posOffset>
                </wp:positionV>
                <wp:extent cx="1057275" cy="5524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0CF7E73B" w14:textId="77777777" w:rsidR="006E2719" w:rsidRPr="00C33849" w:rsidRDefault="006E2719" w:rsidP="00951477">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31D93B9" id="Text Box 22" o:spid="_x0000_s1037" type="#_x0000_t202" style="position:absolute;left:0;text-align:left;margin-left:-42.7pt;margin-top:7.45pt;width:83.2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" filled="f" stroked="f">
                <v:textbox>
                  <w:txbxContent>
                    <w:p w14:paraId="0CF7E73B" w14:textId="77777777" w:rsidR="006E2719" w:rsidRPr="00C33849" w:rsidRDefault="006E2719" w:rsidP="00951477">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sidR="009170A4">
        <w:rPr>
          <w:rFonts w:asciiTheme="majorHAnsi" w:hAnsiTheme="majorHAnsi"/>
          <w:b/>
          <w:color w:val="1F497D" w:themeColor="text2"/>
          <w:sz w:val="22"/>
        </w:rPr>
        <w:t xml:space="preserve">Would it make a difference </w:t>
      </w:r>
      <w:r w:rsidR="00951477">
        <w:rPr>
          <w:rFonts w:asciiTheme="majorHAnsi" w:hAnsiTheme="majorHAnsi"/>
          <w:b/>
          <w:color w:val="1F497D" w:themeColor="text2"/>
          <w:sz w:val="22"/>
        </w:rPr>
        <w:t xml:space="preserve">if there had been fist-fights in the hallways over the Vietnam War </w:t>
      </w:r>
      <w:r w:rsidR="009170A4">
        <w:rPr>
          <w:rFonts w:asciiTheme="majorHAnsi" w:hAnsiTheme="majorHAnsi"/>
          <w:b/>
          <w:color w:val="1F497D" w:themeColor="text2"/>
          <w:sz w:val="22"/>
        </w:rPr>
        <w:t>throughout the</w:t>
      </w:r>
      <w:r w:rsidR="00951477">
        <w:rPr>
          <w:rFonts w:asciiTheme="majorHAnsi" w:hAnsiTheme="majorHAnsi"/>
          <w:b/>
          <w:color w:val="1F497D" w:themeColor="text2"/>
          <w:sz w:val="22"/>
        </w:rPr>
        <w:t xml:space="preserve"> week before John, Mary Beth, and Chris showed up</w:t>
      </w:r>
      <w:r w:rsidR="009170A4">
        <w:rPr>
          <w:rFonts w:asciiTheme="majorHAnsi" w:hAnsiTheme="majorHAnsi"/>
          <w:b/>
          <w:color w:val="1F497D" w:themeColor="text2"/>
          <w:sz w:val="22"/>
        </w:rPr>
        <w:t xml:space="preserve"> in school with their arm-bands</w:t>
      </w:r>
      <w:r w:rsidR="00951477">
        <w:rPr>
          <w:rFonts w:asciiTheme="majorHAnsi" w:hAnsiTheme="majorHAnsi"/>
          <w:b/>
          <w:color w:val="1F497D" w:themeColor="text2"/>
          <w:sz w:val="22"/>
        </w:rPr>
        <w:t>?</w:t>
      </w:r>
      <w:r w:rsidR="00951477" w:rsidRPr="00C33849">
        <w:rPr>
          <w:rFonts w:asciiTheme="majorHAnsi" w:hAnsiTheme="majorHAnsi"/>
          <w:color w:val="1F497D" w:themeColor="text2"/>
          <w:sz w:val="22"/>
        </w:rPr>
        <w:t xml:space="preserve"> </w:t>
      </w:r>
      <w:r w:rsidR="009170A4">
        <w:rPr>
          <w:rFonts w:asciiTheme="majorHAnsi" w:hAnsiTheme="majorHAnsi"/>
          <w:i/>
          <w:color w:val="1F497D" w:themeColor="text2"/>
          <w:sz w:val="22"/>
        </w:rPr>
        <w:t xml:space="preserve">Courts have said that specific evidence that speech is </w:t>
      </w:r>
      <w:r w:rsidR="009170A4" w:rsidRPr="009170A4">
        <w:rPr>
          <w:rFonts w:asciiTheme="majorHAnsi" w:hAnsiTheme="majorHAnsi"/>
          <w:i/>
          <w:color w:val="1F497D" w:themeColor="text2"/>
          <w:sz w:val="22"/>
          <w:u w:val="single"/>
        </w:rPr>
        <w:t>reasonably likely</w:t>
      </w:r>
      <w:r w:rsidR="009170A4">
        <w:rPr>
          <w:rFonts w:asciiTheme="majorHAnsi" w:hAnsiTheme="majorHAnsi"/>
          <w:i/>
          <w:color w:val="1F497D" w:themeColor="text2"/>
          <w:sz w:val="22"/>
        </w:rPr>
        <w:t xml:space="preserve"> to provoke violence is probably enough to justify censorship even under </w:t>
      </w:r>
      <w:r w:rsidR="009170A4" w:rsidRPr="009170A4">
        <w:rPr>
          <w:rFonts w:asciiTheme="majorHAnsi" w:hAnsiTheme="majorHAnsi"/>
          <w:color w:val="1F497D" w:themeColor="text2"/>
          <w:sz w:val="22"/>
        </w:rPr>
        <w:t>Tinker</w:t>
      </w:r>
      <w:r w:rsidR="009170A4">
        <w:rPr>
          <w:rFonts w:asciiTheme="majorHAnsi" w:hAnsiTheme="majorHAnsi"/>
          <w:i/>
          <w:color w:val="1F497D" w:themeColor="text2"/>
          <w:sz w:val="22"/>
        </w:rPr>
        <w:t>.</w:t>
      </w:r>
    </w:p>
    <w:p w14:paraId="5BA50B38" w14:textId="77777777" w:rsidR="009170A4" w:rsidRPr="009170A4" w:rsidRDefault="009170A4" w:rsidP="009170A4">
      <w:pPr>
        <w:jc w:val="both"/>
        <w:rPr>
          <w:i/>
          <w:sz w:val="22"/>
        </w:rPr>
      </w:pPr>
      <w:r>
        <w:rPr>
          <w:sz w:val="22"/>
        </w:rPr>
        <w:t>If John, Mary Beth, and Chris showed up to school with anti-war arm-bands the week after violence broke out in the school over that same issue, then it would be reasonably likely that at least some students would respond violently to the arm-bands. Therefore, the school would have t</w:t>
      </w:r>
      <w:r w:rsidR="00E55E73">
        <w:rPr>
          <w:sz w:val="22"/>
        </w:rPr>
        <w:t>he right to censor their speech.</w:t>
      </w:r>
    </w:p>
    <w:p w14:paraId="65AC38FC" w14:textId="77777777" w:rsidR="00951477" w:rsidRDefault="009170A4" w:rsidP="00951477">
      <w:pPr>
        <w:ind w:left="720"/>
        <w:jc w:val="both"/>
        <w:rPr>
          <w:rFonts w:asciiTheme="majorHAnsi" w:hAnsiTheme="majorHAnsi"/>
          <w:i/>
          <w:color w:val="1F497D" w:themeColor="text2"/>
          <w:sz w:val="22"/>
        </w:rPr>
      </w:pPr>
      <w:r>
        <w:rPr>
          <w:noProof/>
        </w:rPr>
        <mc:AlternateContent>
          <mc:Choice Requires="wps">
            <w:drawing>
              <wp:anchor distT="0" distB="0" distL="114300" distR="114300" simplePos="0" relativeHeight="251704320" behindDoc="0" locked="0" layoutInCell="1" allowOverlap="1" wp14:anchorId="6859B6AF" wp14:editId="54C2439F">
                <wp:simplePos x="0" y="0"/>
                <wp:positionH relativeFrom="column">
                  <wp:posOffset>-542290</wp:posOffset>
                </wp:positionH>
                <wp:positionV relativeFrom="paragraph">
                  <wp:posOffset>108112</wp:posOffset>
                </wp:positionV>
                <wp:extent cx="1057275" cy="5524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30F92577" w14:textId="77777777" w:rsidR="006E2719" w:rsidRPr="00C33849" w:rsidRDefault="006E2719" w:rsidP="00951477">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859B6AF" id="Text Box 25" o:spid="_x0000_s1038" type="#_x0000_t202" style="position:absolute;left:0;text-align:left;margin-left:-42.7pt;margin-top:8.5pt;width:83.25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" filled="f" stroked="f">
                <v:textbox>
                  <w:txbxContent>
                    <w:p w14:paraId="30F92577" w14:textId="77777777" w:rsidR="006E2719" w:rsidRPr="00C33849" w:rsidRDefault="006E2719" w:rsidP="00951477">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Pr>
          <w:rFonts w:asciiTheme="majorHAnsi" w:hAnsiTheme="majorHAnsi"/>
          <w:b/>
          <w:color w:val="1F497D" w:themeColor="text2"/>
          <w:sz w:val="22"/>
        </w:rPr>
        <w:t>John Tinker’s younger brother, Paul, was also suspended. Paul was only in the second grade. Should all students have the same level of First Amendment protection no matter how young they are?</w:t>
      </w:r>
      <w:r w:rsidR="00951477" w:rsidRPr="00C33849">
        <w:rPr>
          <w:rFonts w:asciiTheme="majorHAnsi" w:hAnsiTheme="majorHAnsi"/>
          <w:color w:val="1F497D" w:themeColor="text2"/>
          <w:sz w:val="22"/>
        </w:rPr>
        <w:t xml:space="preserve"> </w:t>
      </w:r>
      <w:r w:rsidR="00120853">
        <w:rPr>
          <w:rFonts w:asciiTheme="majorHAnsi" w:hAnsiTheme="majorHAnsi"/>
          <w:i/>
          <w:color w:val="1F497D" w:themeColor="text2"/>
          <w:sz w:val="22"/>
        </w:rPr>
        <w:t>Courts have said that there</w:t>
      </w:r>
      <w:r w:rsidR="00732597">
        <w:rPr>
          <w:rFonts w:asciiTheme="majorHAnsi" w:hAnsiTheme="majorHAnsi"/>
          <w:i/>
          <w:color w:val="1F497D" w:themeColor="text2"/>
          <w:sz w:val="22"/>
        </w:rPr>
        <w:t xml:space="preserve"> is</w:t>
      </w:r>
      <w:r w:rsidR="00120853">
        <w:rPr>
          <w:rFonts w:asciiTheme="majorHAnsi" w:hAnsiTheme="majorHAnsi"/>
          <w:i/>
          <w:color w:val="1F497D" w:themeColor="text2"/>
          <w:sz w:val="22"/>
        </w:rPr>
        <w:t xml:space="preserve"> what’s called a “sliding scale” when it comes to students’ First Amendment rights.</w:t>
      </w:r>
    </w:p>
    <w:p w14:paraId="1B130CFE" w14:textId="77777777" w:rsidR="00E55E73" w:rsidRDefault="00120853" w:rsidP="00120853">
      <w:pPr>
        <w:jc w:val="both"/>
        <w:rPr>
          <w:sz w:val="22"/>
        </w:rPr>
      </w:pPr>
      <w:r w:rsidRPr="00120853">
        <w:rPr>
          <w:sz w:val="22"/>
        </w:rPr>
        <w:t>T</w:t>
      </w:r>
      <w:r>
        <w:rPr>
          <w:sz w:val="22"/>
        </w:rPr>
        <w:t>his means that</w:t>
      </w:r>
      <w:r w:rsidR="006B0C6F">
        <w:rPr>
          <w:sz w:val="22"/>
        </w:rPr>
        <w:t>, on a scale from elementary school to high school, students have the most freedom of speech when they are older and better equipped to exercise their rights</w:t>
      </w:r>
      <w:r w:rsidRPr="00120853">
        <w:rPr>
          <w:sz w:val="22"/>
        </w:rPr>
        <w:t xml:space="preserve">. </w:t>
      </w:r>
      <w:r w:rsidR="006B0C6F">
        <w:rPr>
          <w:sz w:val="22"/>
        </w:rPr>
        <w:t>In other words, t</w:t>
      </w:r>
      <w:r w:rsidR="006B0C6F" w:rsidRPr="00120853">
        <w:rPr>
          <w:sz w:val="22"/>
        </w:rPr>
        <w:t>he younger a student is, the more a school can censor his or her speech</w:t>
      </w:r>
      <w:r w:rsidR="006B0C6F">
        <w:rPr>
          <w:sz w:val="22"/>
        </w:rPr>
        <w:t>.</w:t>
      </w:r>
      <w:r w:rsidR="006B0C6F" w:rsidRPr="00120853">
        <w:rPr>
          <w:sz w:val="22"/>
        </w:rPr>
        <w:t xml:space="preserve"> </w:t>
      </w:r>
      <w:r w:rsidRPr="00120853">
        <w:rPr>
          <w:sz w:val="22"/>
        </w:rPr>
        <w:t>This is because a school’s interest</w:t>
      </w:r>
      <w:r>
        <w:rPr>
          <w:sz w:val="22"/>
        </w:rPr>
        <w:t>s</w:t>
      </w:r>
      <w:r w:rsidRPr="00120853">
        <w:rPr>
          <w:sz w:val="22"/>
        </w:rPr>
        <w:t xml:space="preserve"> in maintaining order </w:t>
      </w:r>
      <w:r>
        <w:rPr>
          <w:sz w:val="22"/>
        </w:rPr>
        <w:t xml:space="preserve">and achieving educational goals </w:t>
      </w:r>
      <w:r w:rsidR="006B0C6F">
        <w:rPr>
          <w:sz w:val="22"/>
        </w:rPr>
        <w:t xml:space="preserve">are greater than the younger student’s speech interest. </w:t>
      </w:r>
    </w:p>
    <w:p w14:paraId="44E61FE6" w14:textId="77777777" w:rsidR="00120853" w:rsidRPr="00120853" w:rsidRDefault="00E55E73" w:rsidP="00120853">
      <w:pPr>
        <w:jc w:val="both"/>
        <w:rPr>
          <w:sz w:val="22"/>
        </w:rPr>
      </w:pPr>
      <w:r>
        <w:rPr>
          <w:noProof/>
        </w:rPr>
        <mc:AlternateContent>
          <mc:Choice Requires="wps">
            <w:drawing>
              <wp:anchor distT="0" distB="0" distL="114300" distR="114300" simplePos="0" relativeHeight="251700224" behindDoc="0" locked="0" layoutInCell="1" allowOverlap="1" wp14:anchorId="3BA901C1" wp14:editId="5DB51E88">
                <wp:simplePos x="0" y="0"/>
                <wp:positionH relativeFrom="column">
                  <wp:posOffset>-540385</wp:posOffset>
                </wp:positionH>
                <wp:positionV relativeFrom="paragraph">
                  <wp:posOffset>761203</wp:posOffset>
                </wp:positionV>
                <wp:extent cx="1057275" cy="5524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00B6D461" w14:textId="77777777" w:rsidR="006E2719" w:rsidRPr="00C33849" w:rsidRDefault="006E2719" w:rsidP="00951477">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BA901C1" id="Text Box 21" o:spid="_x0000_s1039" type="#_x0000_t202" style="position:absolute;left:0;text-align:left;margin-left:-42.55pt;margin-top:59.95pt;width:83.25pt;height: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" filled="f" stroked="f">
                <v:textbox>
                  <w:txbxContent>
                    <w:p w14:paraId="00B6D461" w14:textId="77777777" w:rsidR="006E2719" w:rsidRPr="00C33849" w:rsidRDefault="006E2719" w:rsidP="00951477">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sidR="006B0C6F">
        <w:rPr>
          <w:sz w:val="22"/>
        </w:rPr>
        <w:t>For example, a first grader may want to throw a tantrum over recess ending. But that student’s expression of anger over the end of play-time is clearly less important than the need for her teacher to continue his lessons for the day. On the other hand, if a</w:t>
      </w:r>
      <w:r>
        <w:rPr>
          <w:sz w:val="22"/>
        </w:rPr>
        <w:t xml:space="preserve"> high school sophomore wants to start a school club for LGBT students and allies, then the school will have a much harder time telling the student she cannot form the group.</w:t>
      </w:r>
    </w:p>
    <w:p w14:paraId="4B629A2A" w14:textId="77777777" w:rsidR="00951477" w:rsidRDefault="00E55E73" w:rsidP="008F63B6">
      <w:pPr>
        <w:spacing w:after="240"/>
        <w:ind w:left="720"/>
        <w:jc w:val="both"/>
        <w:rPr>
          <w:rFonts w:asciiTheme="majorHAnsi" w:hAnsiTheme="majorHAnsi"/>
          <w:b/>
          <w:color w:val="1F497D" w:themeColor="text2"/>
          <w:sz w:val="22"/>
        </w:rPr>
      </w:pPr>
      <w:r w:rsidRPr="00E55E73">
        <w:rPr>
          <w:rFonts w:asciiTheme="majorHAnsi" w:hAnsiTheme="majorHAnsi"/>
          <w:b/>
          <w:color w:val="1F497D" w:themeColor="text2"/>
          <w:sz w:val="22"/>
        </w:rPr>
        <w:t xml:space="preserve">What do you think </w:t>
      </w:r>
      <w:r>
        <w:rPr>
          <w:rFonts w:asciiTheme="majorHAnsi" w:hAnsiTheme="majorHAnsi"/>
          <w:b/>
          <w:color w:val="1F497D" w:themeColor="text2"/>
          <w:sz w:val="22"/>
        </w:rPr>
        <w:t>Justice Fortas</w:t>
      </w:r>
      <w:r w:rsidRPr="00E55E73">
        <w:rPr>
          <w:rFonts w:asciiTheme="majorHAnsi" w:hAnsiTheme="majorHAnsi"/>
          <w:b/>
          <w:color w:val="1F497D" w:themeColor="text2"/>
          <w:sz w:val="22"/>
        </w:rPr>
        <w:t xml:space="preserve"> meant when he </w:t>
      </w:r>
      <w:r>
        <w:rPr>
          <w:rFonts w:asciiTheme="majorHAnsi" w:hAnsiTheme="majorHAnsi"/>
          <w:b/>
          <w:color w:val="1F497D" w:themeColor="text2"/>
          <w:sz w:val="22"/>
        </w:rPr>
        <w:t xml:space="preserve">wrote in the </w:t>
      </w:r>
      <w:r w:rsidRPr="00E55E73">
        <w:rPr>
          <w:rFonts w:asciiTheme="majorHAnsi" w:hAnsiTheme="majorHAnsi"/>
          <w:b/>
          <w:i/>
          <w:color w:val="1F497D" w:themeColor="text2"/>
          <w:sz w:val="22"/>
        </w:rPr>
        <w:t>Tinker</w:t>
      </w:r>
      <w:r>
        <w:rPr>
          <w:rFonts w:asciiTheme="majorHAnsi" w:hAnsiTheme="majorHAnsi"/>
          <w:b/>
          <w:color w:val="1F497D" w:themeColor="text2"/>
          <w:sz w:val="22"/>
        </w:rPr>
        <w:t xml:space="preserve"> decision that</w:t>
      </w:r>
      <w:r w:rsidRPr="00E55E73">
        <w:rPr>
          <w:rFonts w:asciiTheme="majorHAnsi" w:hAnsiTheme="majorHAnsi"/>
          <w:b/>
          <w:color w:val="1F497D" w:themeColor="text2"/>
          <w:sz w:val="22"/>
        </w:rPr>
        <w:t xml:space="preserve"> “</w:t>
      </w:r>
      <w:r>
        <w:rPr>
          <w:rFonts w:asciiTheme="majorHAnsi" w:hAnsiTheme="majorHAnsi"/>
          <w:b/>
          <w:color w:val="1F497D" w:themeColor="text2"/>
          <w:sz w:val="22"/>
        </w:rPr>
        <w:t>o</w:t>
      </w:r>
      <w:r w:rsidRPr="00E55E73">
        <w:rPr>
          <w:rFonts w:asciiTheme="majorHAnsi" w:hAnsiTheme="majorHAnsi"/>
          <w:b/>
          <w:color w:val="1F497D" w:themeColor="text2"/>
          <w:sz w:val="22"/>
        </w:rPr>
        <w:t>ur Constitution says we must take this risk?</w:t>
      </w:r>
      <w:r>
        <w:rPr>
          <w:rFonts w:asciiTheme="majorHAnsi" w:hAnsiTheme="majorHAnsi"/>
          <w:b/>
          <w:color w:val="1F497D" w:themeColor="text2"/>
          <w:sz w:val="22"/>
        </w:rPr>
        <w:t>”</w:t>
      </w:r>
      <w:r w:rsidRPr="00E55E73">
        <w:rPr>
          <w:rFonts w:asciiTheme="majorHAnsi" w:hAnsiTheme="majorHAnsi"/>
          <w:b/>
          <w:color w:val="1F497D" w:themeColor="text2"/>
          <w:sz w:val="22"/>
        </w:rPr>
        <w:t xml:space="preserve"> </w:t>
      </w:r>
    </w:p>
    <w:p w14:paraId="20C10E68" w14:textId="77777777" w:rsidR="00D36AD6" w:rsidRPr="008F63B6" w:rsidRDefault="00951477" w:rsidP="00D36AD6">
      <w:pPr>
        <w:spacing w:after="0"/>
        <w:jc w:val="center"/>
        <w:rPr>
          <w:rFonts w:asciiTheme="majorHAnsi" w:hAnsiTheme="majorHAnsi"/>
          <w:b/>
          <w:color w:val="1F497D" w:themeColor="text2"/>
          <w:sz w:val="28"/>
        </w:rPr>
      </w:pPr>
      <w:r w:rsidRPr="008F63B6">
        <w:rPr>
          <w:rFonts w:asciiTheme="majorHAnsi" w:hAnsiTheme="majorHAnsi"/>
          <w:b/>
          <w:color w:val="1F497D" w:themeColor="text2"/>
          <w:sz w:val="28"/>
        </w:rPr>
        <w:t xml:space="preserve">Do you agree with the Supreme Court’s decision? </w:t>
      </w:r>
    </w:p>
    <w:p w14:paraId="29527AC2" w14:textId="77777777" w:rsidR="00951477" w:rsidRPr="008F63B6" w:rsidRDefault="00951477" w:rsidP="00D36AD6">
      <w:pPr>
        <w:jc w:val="center"/>
        <w:rPr>
          <w:rFonts w:asciiTheme="majorHAnsi" w:hAnsiTheme="majorHAnsi"/>
          <w:b/>
          <w:i/>
          <w:color w:val="1F497D" w:themeColor="text2"/>
          <w:sz w:val="28"/>
        </w:rPr>
      </w:pPr>
      <w:r w:rsidRPr="008F63B6">
        <w:rPr>
          <w:rFonts w:asciiTheme="majorHAnsi" w:hAnsiTheme="majorHAnsi"/>
          <w:b/>
          <w:color w:val="1F497D" w:themeColor="text2"/>
          <w:sz w:val="28"/>
        </w:rPr>
        <w:t>Why or why not?</w:t>
      </w:r>
    </w:p>
    <w:p w14:paraId="5C3C292F" w14:textId="77777777" w:rsidR="00FF6F27" w:rsidRDefault="00955B46">
      <w:r w:rsidRPr="00FA7BBB">
        <w:rPr>
          <w:noProof/>
          <w:sz w:val="22"/>
        </w:rPr>
        <w:lastRenderedPageBreak/>
        <mc:AlternateContent>
          <mc:Choice Requires="wps">
            <w:drawing>
              <wp:anchor distT="0" distB="0" distL="114300" distR="114300" simplePos="0" relativeHeight="251718656" behindDoc="0" locked="0" layoutInCell="1" allowOverlap="1" wp14:anchorId="086123F2" wp14:editId="11ACBAE8">
                <wp:simplePos x="0" y="0"/>
                <wp:positionH relativeFrom="margin">
                  <wp:posOffset>137795</wp:posOffset>
                </wp:positionH>
                <wp:positionV relativeFrom="margin">
                  <wp:posOffset>41910</wp:posOffset>
                </wp:positionV>
                <wp:extent cx="5975350" cy="7676515"/>
                <wp:effectExtent l="19050" t="19050" r="25400" b="19685"/>
                <wp:wrapSquare wrapText="bothSides"/>
                <wp:docPr id="36" name="Text Box 36"/>
                <wp:cNvGraphicFramePr/>
                <a:graphic xmlns:a="http://schemas.openxmlformats.org/drawingml/2006/main">
                  <a:graphicData uri="http://schemas.microsoft.com/office/word/2010/wordprocessingShape">
                    <wps:wsp>
                      <wps:cNvSpPr txBox="1"/>
                      <wps:spPr>
                        <a:xfrm>
                          <a:off x="0" y="0"/>
                          <a:ext cx="5975350" cy="7676515"/>
                        </a:xfrm>
                        <a:prstGeom prst="rect">
                          <a:avLst/>
                        </a:prstGeom>
                        <a:ln w="38100">
                          <a:prstDash val="sysDot"/>
                          <a:bevel/>
                        </a:ln>
                      </wps:spPr>
                      <wps:style>
                        <a:lnRef idx="2">
                          <a:schemeClr val="accent1"/>
                        </a:lnRef>
                        <a:fillRef idx="1">
                          <a:schemeClr val="lt1"/>
                        </a:fillRef>
                        <a:effectRef idx="0">
                          <a:schemeClr val="accent1"/>
                        </a:effectRef>
                        <a:fontRef idx="minor">
                          <a:schemeClr val="dk1"/>
                        </a:fontRef>
                      </wps:style>
                      <wps:txbx>
                        <w:txbxContent>
                          <w:p w14:paraId="3769C29C" w14:textId="77777777" w:rsidR="006E2719" w:rsidRPr="00FF6F27" w:rsidRDefault="006E2719" w:rsidP="006E2719">
                            <w:pPr>
                              <w:pStyle w:val="Heading1"/>
                              <w:numPr>
                                <w:ilvl w:val="0"/>
                                <w:numId w:val="0"/>
                              </w:numPr>
                              <w:tabs>
                                <w:tab w:val="left" w:pos="360"/>
                                <w:tab w:val="left" w:pos="540"/>
                              </w:tabs>
                              <w:ind w:left="540" w:right="-31" w:hanging="450"/>
                              <w:rPr>
                                <w:b/>
                                <w:sz w:val="48"/>
                              </w:rPr>
                            </w:pPr>
                            <w:r w:rsidRPr="00FF6F27">
                              <w:rPr>
                                <w:b/>
                                <w:sz w:val="48"/>
                              </w:rPr>
                              <w:t>ACTIVITY</w:t>
                            </w:r>
                          </w:p>
                          <w:p w14:paraId="6F5B9DC4" w14:textId="77777777" w:rsidR="006E2719" w:rsidRPr="0045638C" w:rsidRDefault="006E2719" w:rsidP="006E2719">
                            <w:pPr>
                              <w:pStyle w:val="Heading1"/>
                              <w:numPr>
                                <w:ilvl w:val="0"/>
                                <w:numId w:val="0"/>
                              </w:numPr>
                              <w:tabs>
                                <w:tab w:val="left" w:pos="360"/>
                                <w:tab w:val="left" w:pos="540"/>
                              </w:tabs>
                              <w:spacing w:after="240"/>
                              <w:ind w:left="540" w:right="-31" w:hanging="450"/>
                              <w:jc w:val="center"/>
                              <w:rPr>
                                <w:sz w:val="32"/>
                              </w:rPr>
                            </w:pPr>
                            <w:r>
                              <w:rPr>
                                <w:sz w:val="32"/>
                              </w:rPr>
                              <w:t>Class Debate</w:t>
                            </w:r>
                          </w:p>
                          <w:p w14:paraId="28C0578C" w14:textId="77777777" w:rsidR="006E2719" w:rsidRDefault="006E2719" w:rsidP="006E2719">
                            <w:pPr>
                              <w:tabs>
                                <w:tab w:val="left" w:pos="360"/>
                              </w:tabs>
                              <w:spacing w:after="120"/>
                              <w:ind w:left="86" w:right="-29"/>
                            </w:pPr>
                            <w:r>
                              <w:t>Divide the class in half, labeling one group the “Student Team” and the other the “Government Team.” Read the the following set of facts aloud to both teams.</w:t>
                            </w:r>
                          </w:p>
                          <w:tbl>
                            <w:tblPr>
                              <w:tblStyle w:val="TableGrid"/>
                              <w:tblW w:w="0" w:type="auto"/>
                              <w:tblInd w:w="918" w:type="dxa"/>
                              <w:tblBorders>
                                <w:top w:val="none" w:sz="0" w:space="0" w:color="auto"/>
                                <w:left w:val="single" w:sz="4" w:space="0" w:color="1F497D" w:themeColor="text2"/>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6"/>
                            </w:tblGrid>
                            <w:tr w:rsidR="006E2719" w:rsidRPr="006E2719" w14:paraId="63B5FCDF" w14:textId="77777777" w:rsidTr="006E2719">
                              <w:trPr>
                                <w:trHeight w:val="2074"/>
                              </w:trPr>
                              <w:tc>
                                <w:tcPr>
                                  <w:tcW w:w="7516" w:type="dxa"/>
                                </w:tcPr>
                                <w:p w14:paraId="75EB6CB3" w14:textId="77777777" w:rsidR="006E2719" w:rsidRPr="006E2719" w:rsidRDefault="006E2719" w:rsidP="006E2719">
                                  <w:pPr>
                                    <w:ind w:right="-31"/>
                                    <w:rPr>
                                      <w:rFonts w:asciiTheme="majorHAnsi" w:hAnsiTheme="majorHAnsi"/>
                                      <w:color w:val="1F497D" w:themeColor="text2"/>
                                      <w:sz w:val="22"/>
                                    </w:rPr>
                                  </w:pPr>
                                  <w:r w:rsidRPr="006E2719">
                                    <w:rPr>
                                      <w:rFonts w:asciiTheme="majorHAnsi" w:hAnsiTheme="majorHAnsi"/>
                                      <w:color w:val="1F497D" w:themeColor="text2"/>
                                      <w:sz w:val="22"/>
                                    </w:rPr>
                                    <w:t>At this school, John, Mary Beth</w:t>
                                  </w:r>
                                  <w:r w:rsidR="0061576E">
                                    <w:rPr>
                                      <w:rFonts w:asciiTheme="majorHAnsi" w:hAnsiTheme="majorHAnsi"/>
                                      <w:color w:val="1F497D" w:themeColor="text2"/>
                                      <w:sz w:val="22"/>
                                    </w:rPr>
                                    <w:t>,</w:t>
                                  </w:r>
                                  <w:r w:rsidRPr="006E2719">
                                    <w:rPr>
                                      <w:rFonts w:asciiTheme="majorHAnsi" w:hAnsiTheme="majorHAnsi"/>
                                      <w:color w:val="1F497D" w:themeColor="text2"/>
                                      <w:sz w:val="22"/>
                                    </w:rPr>
                                    <w:t xml:space="preserve"> and Chris want to campaign in favor of starting school two hours later so students can get more sleep. So they decide that to make their point, they will do three things: First, they all come to school on Monday morning wearing pajamas. Second, they write up a petition and pass it around from table to table at the cafeteria at lunchtime for people to sign. Third, during lunch, they bring out a microphone and an amplifier and they sing a protest song over and over: “All we are saying, is give sleep a chance.” All three of them are suspended for their behavior.</w:t>
                                  </w:r>
                                </w:p>
                              </w:tc>
                            </w:tr>
                          </w:tbl>
                          <w:p w14:paraId="57B2DBF0" w14:textId="77777777" w:rsidR="006E2719" w:rsidRDefault="006E2719" w:rsidP="006E2719">
                            <w:pPr>
                              <w:spacing w:before="120" w:after="120"/>
                              <w:ind w:left="86" w:right="-29"/>
                            </w:pPr>
                            <w:r>
                              <w:t>Next, explain to the teams that they must prepare the following arguments for their clients:</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1F497D" w:themeColor="text2"/>
                                <w:insideV w:val="single" w:sz="4" w:space="0" w:color="1F497D" w:themeColor="text2"/>
                              </w:tblBorders>
                              <w:tblLook w:val="04A0" w:firstRow="1" w:lastRow="0" w:firstColumn="1" w:lastColumn="0" w:noHBand="0" w:noVBand="1"/>
                            </w:tblPr>
                            <w:tblGrid>
                              <w:gridCol w:w="1732"/>
                              <w:gridCol w:w="5760"/>
                            </w:tblGrid>
                            <w:tr w:rsidR="006E2719" w:rsidRPr="006E2719" w14:paraId="03A1FDDF" w14:textId="77777777" w:rsidTr="006E2719">
                              <w:trPr>
                                <w:trHeight w:val="877"/>
                                <w:jc w:val="center"/>
                              </w:trPr>
                              <w:tc>
                                <w:tcPr>
                                  <w:tcW w:w="1732" w:type="dxa"/>
                                  <w:vAlign w:val="center"/>
                                </w:tcPr>
                                <w:p w14:paraId="03AC79BB" w14:textId="77777777" w:rsidR="006E2719" w:rsidRPr="006E2719" w:rsidRDefault="006E2719" w:rsidP="006E2719">
                                  <w:pPr>
                                    <w:ind w:right="-31"/>
                                    <w:jc w:val="center"/>
                                    <w:rPr>
                                      <w:rFonts w:asciiTheme="majorHAnsi" w:hAnsiTheme="majorHAnsi"/>
                                      <w:b/>
                                      <w:color w:val="1F497D" w:themeColor="text2"/>
                                      <w:sz w:val="22"/>
                                    </w:rPr>
                                  </w:pPr>
                                  <w:r w:rsidRPr="006E2719">
                                    <w:rPr>
                                      <w:rFonts w:asciiTheme="majorHAnsi" w:hAnsiTheme="majorHAnsi"/>
                                      <w:b/>
                                      <w:color w:val="1F497D" w:themeColor="text2"/>
                                      <w:sz w:val="22"/>
                                    </w:rPr>
                                    <w:t>Student Team</w:t>
                                  </w:r>
                                </w:p>
                              </w:tc>
                              <w:tc>
                                <w:tcPr>
                                  <w:tcW w:w="5760" w:type="dxa"/>
                                  <w:vAlign w:val="center"/>
                                </w:tcPr>
                                <w:p w14:paraId="0AC6B1DC" w14:textId="77777777" w:rsidR="006E2719" w:rsidRPr="006E2719" w:rsidRDefault="006E2719" w:rsidP="006E2719">
                                  <w:pPr>
                                    <w:ind w:right="-31"/>
                                    <w:rPr>
                                      <w:rFonts w:asciiTheme="majorHAnsi" w:hAnsiTheme="majorHAnsi"/>
                                      <w:color w:val="1F497D" w:themeColor="text2"/>
                                      <w:sz w:val="22"/>
                                    </w:rPr>
                                  </w:pPr>
                                  <w:r w:rsidRPr="006E2719">
                                    <w:rPr>
                                      <w:rFonts w:asciiTheme="majorHAnsi" w:hAnsiTheme="majorHAnsi"/>
                                      <w:color w:val="1F497D" w:themeColor="text2"/>
                                      <w:sz w:val="22"/>
                                    </w:rPr>
                                    <w:t>Argue why the First Amendment should protect all three things the student did: (1) wearing pajamas; (2) the petition drive; and (3) the song.</w:t>
                                  </w:r>
                                </w:p>
                              </w:tc>
                            </w:tr>
                            <w:tr w:rsidR="006E2719" w:rsidRPr="006E2719" w14:paraId="673BA48B" w14:textId="77777777" w:rsidTr="006E2719">
                              <w:trPr>
                                <w:trHeight w:val="867"/>
                                <w:jc w:val="center"/>
                              </w:trPr>
                              <w:tc>
                                <w:tcPr>
                                  <w:tcW w:w="1732" w:type="dxa"/>
                                  <w:vAlign w:val="center"/>
                                </w:tcPr>
                                <w:p w14:paraId="78950948" w14:textId="77777777" w:rsidR="006E2719" w:rsidRPr="006E2719" w:rsidRDefault="006E2719" w:rsidP="006E2719">
                                  <w:pPr>
                                    <w:ind w:right="-31"/>
                                    <w:jc w:val="center"/>
                                    <w:rPr>
                                      <w:rFonts w:asciiTheme="majorHAnsi" w:hAnsiTheme="majorHAnsi"/>
                                      <w:b/>
                                      <w:color w:val="1F497D" w:themeColor="text2"/>
                                      <w:sz w:val="22"/>
                                    </w:rPr>
                                  </w:pPr>
                                  <w:r w:rsidRPr="006E2719">
                                    <w:rPr>
                                      <w:rFonts w:asciiTheme="majorHAnsi" w:hAnsiTheme="majorHAnsi"/>
                                      <w:b/>
                                      <w:color w:val="1F497D" w:themeColor="text2"/>
                                      <w:sz w:val="22"/>
                                    </w:rPr>
                                    <w:t>Government Team</w:t>
                                  </w:r>
                                </w:p>
                              </w:tc>
                              <w:tc>
                                <w:tcPr>
                                  <w:tcW w:w="5760" w:type="dxa"/>
                                  <w:vAlign w:val="center"/>
                                </w:tcPr>
                                <w:p w14:paraId="089214FB" w14:textId="77777777" w:rsidR="006E2719" w:rsidRPr="006E2719" w:rsidRDefault="006E2719" w:rsidP="006E2719">
                                  <w:pPr>
                                    <w:ind w:right="-31"/>
                                    <w:rPr>
                                      <w:rFonts w:asciiTheme="majorHAnsi" w:hAnsiTheme="majorHAnsi"/>
                                      <w:color w:val="1F497D" w:themeColor="text2"/>
                                      <w:sz w:val="22"/>
                                    </w:rPr>
                                  </w:pPr>
                                  <w:r w:rsidRPr="006E2719">
                                    <w:rPr>
                                      <w:rFonts w:asciiTheme="majorHAnsi" w:hAnsiTheme="majorHAnsi"/>
                                      <w:color w:val="1F497D" w:themeColor="text2"/>
                                      <w:sz w:val="22"/>
                                    </w:rPr>
                                    <w:t xml:space="preserve">Argue why none of these things are protected by the First Amendment and why what these students did is different from what the students did in the </w:t>
                                  </w:r>
                                  <w:r w:rsidRPr="006E2719">
                                    <w:rPr>
                                      <w:rFonts w:asciiTheme="majorHAnsi" w:hAnsiTheme="majorHAnsi"/>
                                      <w:i/>
                                      <w:color w:val="1F497D" w:themeColor="text2"/>
                                      <w:sz w:val="22"/>
                                    </w:rPr>
                                    <w:t>Tinker</w:t>
                                  </w:r>
                                  <w:r w:rsidRPr="006E2719">
                                    <w:rPr>
                                      <w:rFonts w:asciiTheme="majorHAnsi" w:hAnsiTheme="majorHAnsi"/>
                                      <w:color w:val="1F497D" w:themeColor="text2"/>
                                      <w:sz w:val="22"/>
                                    </w:rPr>
                                    <w:t xml:space="preserve"> case.</w:t>
                                  </w:r>
                                </w:p>
                              </w:tc>
                            </w:tr>
                          </w:tbl>
                          <w:p w14:paraId="76244DA5" w14:textId="77777777" w:rsidR="006E2719" w:rsidRDefault="006E2719" w:rsidP="006E2719">
                            <w:pPr>
                              <w:tabs>
                                <w:tab w:val="left" w:pos="450"/>
                              </w:tabs>
                              <w:spacing w:before="120" w:after="120"/>
                              <w:ind w:left="86" w:right="-29"/>
                            </w:pPr>
                            <w:r w:rsidRPr="00955B46">
                              <w:t xml:space="preserve">Allow the teams a few minutes to organize their arguments and assign a </w:t>
                            </w:r>
                            <w:r>
                              <w:t>representative (“Counsel”) to argue on their behalf</w:t>
                            </w:r>
                            <w:r w:rsidRPr="00955B46">
                              <w:t xml:space="preserve">. </w:t>
                            </w:r>
                          </w:p>
                          <w:p w14:paraId="69C3BB62" w14:textId="77777777" w:rsidR="006E2719" w:rsidRDefault="006E2719" w:rsidP="006E2719">
                            <w:pPr>
                              <w:tabs>
                                <w:tab w:val="left" w:pos="450"/>
                              </w:tabs>
                              <w:spacing w:after="120"/>
                              <w:ind w:left="86" w:right="-29"/>
                            </w:pPr>
                            <w:r>
                              <w:t>At the end of the allotted preparation time, have opposing counsel stand and deliver their arguments in the following order. Try to limit arguments to 1 minute each.</w:t>
                            </w:r>
                          </w:p>
                          <w:p w14:paraId="14F895F7" w14:textId="77777777" w:rsidR="006E2719" w:rsidRPr="006E2719" w:rsidRDefault="006E2719" w:rsidP="006E2719">
                            <w:pPr>
                              <w:pStyle w:val="ListParagraph"/>
                              <w:numPr>
                                <w:ilvl w:val="0"/>
                                <w:numId w:val="18"/>
                              </w:numPr>
                              <w:tabs>
                                <w:tab w:val="left" w:pos="1260"/>
                              </w:tabs>
                              <w:spacing w:after="0"/>
                              <w:ind w:left="1260" w:right="-31" w:hanging="450"/>
                              <w:rPr>
                                <w:rFonts w:asciiTheme="majorHAnsi" w:hAnsiTheme="majorHAnsi"/>
                                <w:b/>
                                <w:color w:val="1F497D" w:themeColor="text2"/>
                                <w:sz w:val="22"/>
                              </w:rPr>
                            </w:pPr>
                            <w:r w:rsidRPr="006E2719">
                              <w:rPr>
                                <w:rFonts w:asciiTheme="majorHAnsi" w:hAnsiTheme="majorHAnsi"/>
                                <w:b/>
                                <w:color w:val="1F497D" w:themeColor="text2"/>
                                <w:sz w:val="22"/>
                              </w:rPr>
                              <w:t>Student Team</w:t>
                            </w:r>
                          </w:p>
                          <w:p w14:paraId="1F9DE5C5" w14:textId="77777777" w:rsidR="006E2719" w:rsidRPr="006E2719" w:rsidRDefault="006E2719" w:rsidP="006E2719">
                            <w:pPr>
                              <w:pStyle w:val="ListParagraph"/>
                              <w:numPr>
                                <w:ilvl w:val="0"/>
                                <w:numId w:val="18"/>
                              </w:numPr>
                              <w:tabs>
                                <w:tab w:val="left" w:pos="1260"/>
                              </w:tabs>
                              <w:spacing w:after="0"/>
                              <w:ind w:left="1260" w:right="-31" w:hanging="450"/>
                              <w:rPr>
                                <w:rFonts w:asciiTheme="majorHAnsi" w:hAnsiTheme="majorHAnsi"/>
                                <w:b/>
                                <w:color w:val="1F497D" w:themeColor="text2"/>
                                <w:sz w:val="22"/>
                              </w:rPr>
                            </w:pPr>
                            <w:r w:rsidRPr="006E2719">
                              <w:rPr>
                                <w:rFonts w:asciiTheme="majorHAnsi" w:hAnsiTheme="majorHAnsi"/>
                                <w:b/>
                                <w:color w:val="1F497D" w:themeColor="text2"/>
                                <w:sz w:val="22"/>
                              </w:rPr>
                              <w:t>Government Team</w:t>
                            </w:r>
                          </w:p>
                          <w:p w14:paraId="07848386" w14:textId="77777777" w:rsidR="006E2719" w:rsidRPr="006E2719" w:rsidRDefault="006E2719" w:rsidP="006E2719">
                            <w:pPr>
                              <w:pStyle w:val="ListParagraph"/>
                              <w:numPr>
                                <w:ilvl w:val="0"/>
                                <w:numId w:val="18"/>
                              </w:numPr>
                              <w:tabs>
                                <w:tab w:val="left" w:pos="1260"/>
                              </w:tabs>
                              <w:spacing w:after="0"/>
                              <w:ind w:left="1260" w:right="-31" w:hanging="450"/>
                              <w:rPr>
                                <w:rFonts w:asciiTheme="majorHAnsi" w:hAnsiTheme="majorHAnsi"/>
                                <w:b/>
                                <w:color w:val="1F497D" w:themeColor="text2"/>
                                <w:sz w:val="22"/>
                              </w:rPr>
                            </w:pPr>
                            <w:r w:rsidRPr="006E2719">
                              <w:rPr>
                                <w:rFonts w:asciiTheme="majorHAnsi" w:hAnsiTheme="majorHAnsi"/>
                                <w:b/>
                                <w:color w:val="1F497D" w:themeColor="text2"/>
                                <w:sz w:val="22"/>
                              </w:rPr>
                              <w:t>Student Team (Rebuttal)</w:t>
                            </w:r>
                          </w:p>
                          <w:p w14:paraId="01B64DB4" w14:textId="77777777" w:rsidR="006E2719" w:rsidRPr="006E2719" w:rsidRDefault="006E2719" w:rsidP="00C36F1E">
                            <w:pPr>
                              <w:spacing w:before="240" w:after="120"/>
                              <w:ind w:left="86"/>
                              <w:rPr>
                                <w:rFonts w:asciiTheme="majorHAnsi" w:hAnsiTheme="majorHAnsi"/>
                                <w:color w:val="C00000"/>
                              </w:rPr>
                            </w:pPr>
                            <w:r w:rsidRPr="006E2719">
                              <w:rPr>
                                <w:rFonts w:asciiTheme="majorHAnsi" w:hAnsiTheme="majorHAnsi"/>
                                <w:color w:val="C00000"/>
                              </w:rPr>
                              <w:t>Additional Discussion Questions</w:t>
                            </w:r>
                          </w:p>
                          <w:p w14:paraId="49CF9156" w14:textId="77777777" w:rsidR="006E2719" w:rsidRPr="00C36F1E" w:rsidRDefault="006E2719" w:rsidP="00C36F1E">
                            <w:pPr>
                              <w:pStyle w:val="ListParagraph"/>
                              <w:numPr>
                                <w:ilvl w:val="0"/>
                                <w:numId w:val="19"/>
                              </w:numPr>
                              <w:rPr>
                                <w:rFonts w:asciiTheme="majorHAnsi" w:hAnsiTheme="majorHAnsi"/>
                                <w:i/>
                                <w:color w:val="1F497D" w:themeColor="text2"/>
                                <w:sz w:val="22"/>
                              </w:rPr>
                            </w:pPr>
                            <w:r w:rsidRPr="00C36F1E">
                              <w:rPr>
                                <w:rFonts w:asciiTheme="majorHAnsi" w:hAnsiTheme="majorHAnsi"/>
                                <w:b/>
                                <w:color w:val="1F497D" w:themeColor="text2"/>
                                <w:sz w:val="22"/>
                              </w:rPr>
                              <w:t>Would it make a difference if the singing took place after school on the front steps of the school?</w:t>
                            </w:r>
                            <w:r w:rsidR="00C36F1E" w:rsidRPr="00C36F1E">
                              <w:rPr>
                                <w:rFonts w:asciiTheme="majorHAnsi" w:hAnsiTheme="majorHAnsi"/>
                                <w:color w:val="1F497D" w:themeColor="text2"/>
                                <w:sz w:val="22"/>
                              </w:rPr>
                              <w:t xml:space="preserve"> </w:t>
                            </w:r>
                            <w:r w:rsidR="00C36F1E" w:rsidRPr="00C36F1E">
                              <w:rPr>
                                <w:rFonts w:asciiTheme="majorHAnsi" w:hAnsiTheme="majorHAnsi"/>
                                <w:i/>
                                <w:color w:val="1F497D" w:themeColor="text2"/>
                                <w:sz w:val="22"/>
                              </w:rPr>
                              <w:t xml:space="preserve">It might—there would be no captive </w:t>
                            </w:r>
                            <w:r w:rsidR="00C36F1E">
                              <w:rPr>
                                <w:rFonts w:asciiTheme="majorHAnsi" w:hAnsiTheme="majorHAnsi"/>
                                <w:i/>
                                <w:color w:val="1F497D" w:themeColor="text2"/>
                                <w:sz w:val="22"/>
                              </w:rPr>
                              <w:t>audience and</w:t>
                            </w:r>
                            <w:r w:rsidR="00C36F1E" w:rsidRPr="00C36F1E">
                              <w:rPr>
                                <w:rFonts w:asciiTheme="majorHAnsi" w:hAnsiTheme="majorHAnsi"/>
                                <w:i/>
                                <w:color w:val="1F497D" w:themeColor="text2"/>
                                <w:sz w:val="22"/>
                              </w:rPr>
                              <w:t xml:space="preserve"> listeners who disagree</w:t>
                            </w:r>
                            <w:r w:rsidR="00C36F1E">
                              <w:rPr>
                                <w:rFonts w:asciiTheme="majorHAnsi" w:hAnsiTheme="majorHAnsi"/>
                                <w:i/>
                                <w:color w:val="1F497D" w:themeColor="text2"/>
                                <w:sz w:val="22"/>
                              </w:rPr>
                              <w:t>d</w:t>
                            </w:r>
                            <w:r w:rsidR="00C36F1E" w:rsidRPr="00C36F1E">
                              <w:rPr>
                                <w:rFonts w:asciiTheme="majorHAnsi" w:hAnsiTheme="majorHAnsi"/>
                                <w:i/>
                                <w:color w:val="1F497D" w:themeColor="text2"/>
                                <w:sz w:val="22"/>
                              </w:rPr>
                              <w:t xml:space="preserve"> </w:t>
                            </w:r>
                            <w:r w:rsidR="00C36F1E">
                              <w:rPr>
                                <w:rFonts w:asciiTheme="majorHAnsi" w:hAnsiTheme="majorHAnsi"/>
                                <w:i/>
                                <w:color w:val="1F497D" w:themeColor="text2"/>
                                <w:sz w:val="22"/>
                              </w:rPr>
                              <w:t>would be</w:t>
                            </w:r>
                            <w:r w:rsidR="00C36F1E" w:rsidRPr="00C36F1E">
                              <w:rPr>
                                <w:rFonts w:asciiTheme="majorHAnsi" w:hAnsiTheme="majorHAnsi"/>
                                <w:i/>
                                <w:color w:val="1F497D" w:themeColor="text2"/>
                                <w:sz w:val="22"/>
                              </w:rPr>
                              <w:t xml:space="preserve"> free to leave.</w:t>
                            </w:r>
                          </w:p>
                          <w:p w14:paraId="3B076AC2" w14:textId="77777777" w:rsidR="006E2719" w:rsidRPr="00C36F1E" w:rsidRDefault="006E2719" w:rsidP="00C36F1E">
                            <w:pPr>
                              <w:pStyle w:val="ListParagraph"/>
                              <w:numPr>
                                <w:ilvl w:val="0"/>
                                <w:numId w:val="19"/>
                              </w:numPr>
                              <w:spacing w:after="0"/>
                              <w:rPr>
                                <w:rFonts w:asciiTheme="majorHAnsi" w:hAnsiTheme="majorHAnsi"/>
                                <w:color w:val="1F497D" w:themeColor="text2"/>
                                <w:sz w:val="22"/>
                              </w:rPr>
                            </w:pPr>
                            <w:r w:rsidRPr="00C36F1E">
                              <w:rPr>
                                <w:rFonts w:asciiTheme="majorHAnsi" w:hAnsiTheme="majorHAnsi"/>
                                <w:b/>
                                <w:color w:val="1F497D" w:themeColor="text2"/>
                                <w:sz w:val="22"/>
                              </w:rPr>
                              <w:t>Would it make a difference if someone who read the petition and disagreed with the students’ opinion went to the principal and said she was offended by having to read opinions that disagreed with hers?</w:t>
                            </w:r>
                            <w:r w:rsidRPr="00C36F1E">
                              <w:rPr>
                                <w:rFonts w:asciiTheme="majorHAnsi" w:hAnsiTheme="majorHAnsi"/>
                                <w:color w:val="1F497D" w:themeColor="text2"/>
                                <w:sz w:val="22"/>
                              </w:rPr>
                              <w:t xml:space="preserve"> </w:t>
                            </w:r>
                            <w:r w:rsidRPr="00C36F1E">
                              <w:rPr>
                                <w:rFonts w:asciiTheme="majorHAnsi" w:hAnsiTheme="majorHAnsi"/>
                                <w:i/>
                                <w:iCs/>
                                <w:color w:val="1F497D" w:themeColor="text2"/>
                                <w:sz w:val="22"/>
                              </w:rPr>
                              <w:t>It shouldn’t</w:t>
                            </w:r>
                            <w:r w:rsidR="00C36F1E" w:rsidRPr="00C36F1E">
                              <w:rPr>
                                <w:rFonts w:asciiTheme="majorHAnsi" w:hAnsiTheme="majorHAnsi"/>
                                <w:i/>
                                <w:iCs/>
                                <w:color w:val="1F497D" w:themeColor="text2"/>
                                <w:sz w:val="22"/>
                              </w:rPr>
                              <w:t>—</w:t>
                            </w:r>
                            <w:r w:rsidRPr="00C36F1E">
                              <w:rPr>
                                <w:rFonts w:asciiTheme="majorHAnsi" w:hAnsiTheme="majorHAnsi"/>
                                <w:i/>
                                <w:iCs/>
                                <w:color w:val="1F497D" w:themeColor="text2"/>
                                <w:sz w:val="22"/>
                              </w:rPr>
                              <w:t xml:space="preserve">this is </w:t>
                            </w:r>
                            <w:r w:rsidR="00C36F1E">
                              <w:rPr>
                                <w:rFonts w:asciiTheme="majorHAnsi" w:hAnsiTheme="majorHAnsi"/>
                                <w:i/>
                                <w:iCs/>
                                <w:color w:val="1F497D" w:themeColor="text2"/>
                                <w:sz w:val="22"/>
                              </w:rPr>
                              <w:t>the concept of the</w:t>
                            </w:r>
                            <w:r w:rsidRPr="00C36F1E">
                              <w:rPr>
                                <w:rFonts w:asciiTheme="majorHAnsi" w:hAnsiTheme="majorHAnsi"/>
                                <w:i/>
                                <w:iCs/>
                                <w:color w:val="1F497D" w:themeColor="text2"/>
                                <w:sz w:val="22"/>
                              </w:rPr>
                              <w:t xml:space="preserve"> </w:t>
                            </w:r>
                            <w:r w:rsidR="00C36F1E">
                              <w:rPr>
                                <w:rFonts w:asciiTheme="majorHAnsi" w:hAnsiTheme="majorHAnsi"/>
                                <w:i/>
                                <w:iCs/>
                                <w:color w:val="1F497D" w:themeColor="text2"/>
                                <w:sz w:val="22"/>
                              </w:rPr>
                              <w:t>“</w:t>
                            </w:r>
                            <w:r w:rsidRPr="00C36F1E">
                              <w:rPr>
                                <w:rFonts w:asciiTheme="majorHAnsi" w:hAnsiTheme="majorHAnsi"/>
                                <w:i/>
                                <w:iCs/>
                                <w:color w:val="1F497D" w:themeColor="text2"/>
                                <w:sz w:val="22"/>
                              </w:rPr>
                              <w:t>heckler’s veto</w:t>
                            </w:r>
                            <w:r w:rsidR="00C36F1E">
                              <w:rPr>
                                <w:rFonts w:asciiTheme="majorHAnsi" w:hAnsiTheme="majorHAnsi"/>
                                <w:i/>
                                <w:iCs/>
                                <w:color w:val="1F497D" w:themeColor="text2"/>
                                <w:sz w:val="22"/>
                              </w:rPr>
                              <w:t>.”</w:t>
                            </w:r>
                            <w:r w:rsidRPr="00C36F1E">
                              <w:rPr>
                                <w:rFonts w:asciiTheme="majorHAnsi" w:hAnsiTheme="majorHAnsi"/>
                                <w:i/>
                                <w:iCs/>
                                <w:color w:val="1F497D" w:themeColor="text2"/>
                                <w:sz w:val="22"/>
                              </w:rPr>
                              <w:t xml:space="preserve"> </w:t>
                            </w:r>
                            <w:r w:rsidR="00C36F1E">
                              <w:rPr>
                                <w:rFonts w:asciiTheme="majorHAnsi" w:hAnsiTheme="majorHAnsi"/>
                                <w:i/>
                                <w:iCs/>
                                <w:color w:val="1F497D" w:themeColor="text2"/>
                                <w:sz w:val="22"/>
                              </w:rPr>
                              <w:t>An</w:t>
                            </w:r>
                            <w:r w:rsidRPr="00C36F1E">
                              <w:rPr>
                                <w:rFonts w:asciiTheme="majorHAnsi" w:hAnsiTheme="majorHAnsi"/>
                                <w:i/>
                                <w:iCs/>
                                <w:color w:val="1F497D" w:themeColor="text2"/>
                                <w:sz w:val="22"/>
                              </w:rPr>
                              <w:t xml:space="preserve"> offended</w:t>
                            </w:r>
                            <w:r w:rsidRPr="00C36F1E">
                              <w:rPr>
                                <w:rFonts w:asciiTheme="majorHAnsi" w:hAnsiTheme="majorHAnsi"/>
                                <w:color w:val="1F497D" w:themeColor="text2"/>
                                <w:sz w:val="22"/>
                              </w:rPr>
                              <w:t xml:space="preserve"> </w:t>
                            </w:r>
                            <w:r w:rsidRPr="00C36F1E">
                              <w:rPr>
                                <w:rFonts w:asciiTheme="majorHAnsi" w:hAnsiTheme="majorHAnsi"/>
                                <w:i/>
                                <w:iCs/>
                                <w:color w:val="1F497D" w:themeColor="text2"/>
                                <w:sz w:val="22"/>
                              </w:rPr>
                              <w:t>listener does not get to prevent others from hearing lawful speech</w:t>
                            </w:r>
                            <w:r w:rsidR="00C36F1E" w:rsidRPr="00C36F1E">
                              <w:rPr>
                                <w:rFonts w:asciiTheme="majorHAnsi" w:hAnsiTheme="majorHAnsi"/>
                                <w:i/>
                                <w:iCs/>
                                <w:color w:val="1F497D" w:themeColor="text2"/>
                                <w:sz w:val="22"/>
                              </w:rPr>
                              <w:t>.</w:t>
                            </w:r>
                          </w:p>
                          <w:p w14:paraId="26976F24" w14:textId="77777777" w:rsidR="00C36F1E" w:rsidRPr="00C36F1E" w:rsidRDefault="00C36F1E" w:rsidP="00C36F1E">
                            <w:pPr>
                              <w:spacing w:after="0"/>
                              <w:rPr>
                                <w:rFonts w:asciiTheme="majorHAnsi" w:hAnsiTheme="majorHAnsi"/>
                                <w:color w:val="1F497D" w:themeColor="text2"/>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123F2" id="Text Box 36" o:spid="_x0000_s1040" type="#_x0000_t202" style="position:absolute;margin-left:10.85pt;margin-top:3.3pt;width:470.5pt;height:604.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" fillcolor="white [3201]" strokecolor="#4f81bd [3204]" strokeweight="3pt">
                <v:stroke dashstyle="1 1" joinstyle="bevel"/>
                <v:textbox>
                  <w:txbxContent>
                    <w:p w14:paraId="3769C29C" w14:textId="77777777" w:rsidR="006E2719" w:rsidRPr="00FF6F27" w:rsidRDefault="006E2719" w:rsidP="006E2719">
                      <w:pPr>
                        <w:pStyle w:val="Heading1"/>
                        <w:numPr>
                          <w:ilvl w:val="0"/>
                          <w:numId w:val="0"/>
                        </w:numPr>
                        <w:tabs>
                          <w:tab w:val="left" w:pos="360"/>
                          <w:tab w:val="left" w:pos="540"/>
                        </w:tabs>
                        <w:ind w:left="540" w:right="-31" w:hanging="450"/>
                        <w:rPr>
                          <w:b/>
                          <w:sz w:val="48"/>
                        </w:rPr>
                      </w:pPr>
                      <w:r w:rsidRPr="00FF6F27">
                        <w:rPr>
                          <w:b/>
                          <w:sz w:val="48"/>
                        </w:rPr>
                        <w:t>ACTIVITY</w:t>
                      </w:r>
                    </w:p>
                    <w:p w14:paraId="6F5B9DC4" w14:textId="77777777" w:rsidR="006E2719" w:rsidRPr="0045638C" w:rsidRDefault="006E2719" w:rsidP="006E2719">
                      <w:pPr>
                        <w:pStyle w:val="Heading1"/>
                        <w:numPr>
                          <w:ilvl w:val="0"/>
                          <w:numId w:val="0"/>
                        </w:numPr>
                        <w:tabs>
                          <w:tab w:val="left" w:pos="360"/>
                          <w:tab w:val="left" w:pos="540"/>
                        </w:tabs>
                        <w:spacing w:after="240"/>
                        <w:ind w:left="540" w:right="-31" w:hanging="450"/>
                        <w:jc w:val="center"/>
                        <w:rPr>
                          <w:sz w:val="32"/>
                        </w:rPr>
                      </w:pPr>
                      <w:r>
                        <w:rPr>
                          <w:sz w:val="32"/>
                        </w:rPr>
                        <w:t>Class Debate</w:t>
                      </w:r>
                    </w:p>
                    <w:p w14:paraId="28C0578C" w14:textId="77777777" w:rsidR="006E2719" w:rsidRDefault="006E2719" w:rsidP="006E2719">
                      <w:pPr>
                        <w:tabs>
                          <w:tab w:val="left" w:pos="360"/>
                        </w:tabs>
                        <w:spacing w:after="120"/>
                        <w:ind w:left="86" w:right="-29"/>
                      </w:pPr>
                      <w:r>
                        <w:t>Divide the class in half, labeling one group the “Student Team” and the other the “Government Team.” Read the the following set of facts aloud to both teams.</w:t>
                      </w:r>
                    </w:p>
                    <w:tbl>
                      <w:tblPr>
                        <w:tblStyle w:val="TableGrid"/>
                        <w:tblW w:w="0" w:type="auto"/>
                        <w:tblInd w:w="918" w:type="dxa"/>
                        <w:tblBorders>
                          <w:top w:val="none" w:sz="0" w:space="0" w:color="auto"/>
                          <w:left w:val="single" w:sz="4" w:space="0" w:color="1F497D" w:themeColor="text2"/>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6"/>
                      </w:tblGrid>
                      <w:tr w:rsidR="006E2719" w:rsidRPr="006E2719" w14:paraId="63B5FCDF" w14:textId="77777777" w:rsidTr="006E2719">
                        <w:trPr>
                          <w:trHeight w:val="2074"/>
                        </w:trPr>
                        <w:tc>
                          <w:tcPr>
                            <w:tcW w:w="7516" w:type="dxa"/>
                          </w:tcPr>
                          <w:p w14:paraId="75EB6CB3" w14:textId="77777777" w:rsidR="006E2719" w:rsidRPr="006E2719" w:rsidRDefault="006E2719" w:rsidP="006E2719">
                            <w:pPr>
                              <w:ind w:right="-31"/>
                              <w:rPr>
                                <w:rFonts w:asciiTheme="majorHAnsi" w:hAnsiTheme="majorHAnsi"/>
                                <w:color w:val="1F497D" w:themeColor="text2"/>
                                <w:sz w:val="22"/>
                              </w:rPr>
                            </w:pPr>
                            <w:r w:rsidRPr="006E2719">
                              <w:rPr>
                                <w:rFonts w:asciiTheme="majorHAnsi" w:hAnsiTheme="majorHAnsi"/>
                                <w:color w:val="1F497D" w:themeColor="text2"/>
                                <w:sz w:val="22"/>
                              </w:rPr>
                              <w:t>At this school, John, Mary Beth</w:t>
                            </w:r>
                            <w:r w:rsidR="0061576E">
                              <w:rPr>
                                <w:rFonts w:asciiTheme="majorHAnsi" w:hAnsiTheme="majorHAnsi"/>
                                <w:color w:val="1F497D" w:themeColor="text2"/>
                                <w:sz w:val="22"/>
                              </w:rPr>
                              <w:t>,</w:t>
                            </w:r>
                            <w:r w:rsidRPr="006E2719">
                              <w:rPr>
                                <w:rFonts w:asciiTheme="majorHAnsi" w:hAnsiTheme="majorHAnsi"/>
                                <w:color w:val="1F497D" w:themeColor="text2"/>
                                <w:sz w:val="22"/>
                              </w:rPr>
                              <w:t xml:space="preserve"> and Chris want to campaign in favor of starting school two hours later so students can get more sleep. So they decide that to make their point, they will do three things: First, they all come to school on Monday morning wearing pajamas. Second, they write up a petition and pass it around from table to table at the cafeteria at lunchtime for people to sign. Third, during lunch, they bring out a microphone and an amplifier and they sing a protest song over and over: “All we are saying, is give sleep a chance.” All three of them are suspended for their behavior.</w:t>
                            </w:r>
                          </w:p>
                        </w:tc>
                      </w:tr>
                    </w:tbl>
                    <w:p w14:paraId="57B2DBF0" w14:textId="77777777" w:rsidR="006E2719" w:rsidRDefault="006E2719" w:rsidP="006E2719">
                      <w:pPr>
                        <w:spacing w:before="120" w:after="120"/>
                        <w:ind w:left="86" w:right="-29"/>
                      </w:pPr>
                      <w:r>
                        <w:t>Next, explain to the teams that they must prepare the following arguments for their clients:</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1F497D" w:themeColor="text2"/>
                          <w:insideV w:val="single" w:sz="4" w:space="0" w:color="1F497D" w:themeColor="text2"/>
                        </w:tblBorders>
                        <w:tblLook w:val="04A0" w:firstRow="1" w:lastRow="0" w:firstColumn="1" w:lastColumn="0" w:noHBand="0" w:noVBand="1"/>
                      </w:tblPr>
                      <w:tblGrid>
                        <w:gridCol w:w="1732"/>
                        <w:gridCol w:w="5760"/>
                      </w:tblGrid>
                      <w:tr w:rsidR="006E2719" w:rsidRPr="006E2719" w14:paraId="03A1FDDF" w14:textId="77777777" w:rsidTr="006E2719">
                        <w:trPr>
                          <w:trHeight w:val="877"/>
                          <w:jc w:val="center"/>
                        </w:trPr>
                        <w:tc>
                          <w:tcPr>
                            <w:tcW w:w="1732" w:type="dxa"/>
                            <w:vAlign w:val="center"/>
                          </w:tcPr>
                          <w:p w14:paraId="03AC79BB" w14:textId="77777777" w:rsidR="006E2719" w:rsidRPr="006E2719" w:rsidRDefault="006E2719" w:rsidP="006E2719">
                            <w:pPr>
                              <w:ind w:right="-31"/>
                              <w:jc w:val="center"/>
                              <w:rPr>
                                <w:rFonts w:asciiTheme="majorHAnsi" w:hAnsiTheme="majorHAnsi"/>
                                <w:b/>
                                <w:color w:val="1F497D" w:themeColor="text2"/>
                                <w:sz w:val="22"/>
                              </w:rPr>
                            </w:pPr>
                            <w:r w:rsidRPr="006E2719">
                              <w:rPr>
                                <w:rFonts w:asciiTheme="majorHAnsi" w:hAnsiTheme="majorHAnsi"/>
                                <w:b/>
                                <w:color w:val="1F497D" w:themeColor="text2"/>
                                <w:sz w:val="22"/>
                              </w:rPr>
                              <w:t>Student Team</w:t>
                            </w:r>
                          </w:p>
                        </w:tc>
                        <w:tc>
                          <w:tcPr>
                            <w:tcW w:w="5760" w:type="dxa"/>
                            <w:vAlign w:val="center"/>
                          </w:tcPr>
                          <w:p w14:paraId="0AC6B1DC" w14:textId="77777777" w:rsidR="006E2719" w:rsidRPr="006E2719" w:rsidRDefault="006E2719" w:rsidP="006E2719">
                            <w:pPr>
                              <w:ind w:right="-31"/>
                              <w:rPr>
                                <w:rFonts w:asciiTheme="majorHAnsi" w:hAnsiTheme="majorHAnsi"/>
                                <w:color w:val="1F497D" w:themeColor="text2"/>
                                <w:sz w:val="22"/>
                              </w:rPr>
                            </w:pPr>
                            <w:r w:rsidRPr="006E2719">
                              <w:rPr>
                                <w:rFonts w:asciiTheme="majorHAnsi" w:hAnsiTheme="majorHAnsi"/>
                                <w:color w:val="1F497D" w:themeColor="text2"/>
                                <w:sz w:val="22"/>
                              </w:rPr>
                              <w:t>Argue why the First Amendment should protect all three things the student did: (1) wearing pajamas; (2) the petition drive; and (3) the song.</w:t>
                            </w:r>
                          </w:p>
                        </w:tc>
                      </w:tr>
                      <w:tr w:rsidR="006E2719" w:rsidRPr="006E2719" w14:paraId="673BA48B" w14:textId="77777777" w:rsidTr="006E2719">
                        <w:trPr>
                          <w:trHeight w:val="867"/>
                          <w:jc w:val="center"/>
                        </w:trPr>
                        <w:tc>
                          <w:tcPr>
                            <w:tcW w:w="1732" w:type="dxa"/>
                            <w:vAlign w:val="center"/>
                          </w:tcPr>
                          <w:p w14:paraId="78950948" w14:textId="77777777" w:rsidR="006E2719" w:rsidRPr="006E2719" w:rsidRDefault="006E2719" w:rsidP="006E2719">
                            <w:pPr>
                              <w:ind w:right="-31"/>
                              <w:jc w:val="center"/>
                              <w:rPr>
                                <w:rFonts w:asciiTheme="majorHAnsi" w:hAnsiTheme="majorHAnsi"/>
                                <w:b/>
                                <w:color w:val="1F497D" w:themeColor="text2"/>
                                <w:sz w:val="22"/>
                              </w:rPr>
                            </w:pPr>
                            <w:r w:rsidRPr="006E2719">
                              <w:rPr>
                                <w:rFonts w:asciiTheme="majorHAnsi" w:hAnsiTheme="majorHAnsi"/>
                                <w:b/>
                                <w:color w:val="1F497D" w:themeColor="text2"/>
                                <w:sz w:val="22"/>
                              </w:rPr>
                              <w:t>Government Team</w:t>
                            </w:r>
                          </w:p>
                        </w:tc>
                        <w:tc>
                          <w:tcPr>
                            <w:tcW w:w="5760" w:type="dxa"/>
                            <w:vAlign w:val="center"/>
                          </w:tcPr>
                          <w:p w14:paraId="089214FB" w14:textId="77777777" w:rsidR="006E2719" w:rsidRPr="006E2719" w:rsidRDefault="006E2719" w:rsidP="006E2719">
                            <w:pPr>
                              <w:ind w:right="-31"/>
                              <w:rPr>
                                <w:rFonts w:asciiTheme="majorHAnsi" w:hAnsiTheme="majorHAnsi"/>
                                <w:color w:val="1F497D" w:themeColor="text2"/>
                                <w:sz w:val="22"/>
                              </w:rPr>
                            </w:pPr>
                            <w:r w:rsidRPr="006E2719">
                              <w:rPr>
                                <w:rFonts w:asciiTheme="majorHAnsi" w:hAnsiTheme="majorHAnsi"/>
                                <w:color w:val="1F497D" w:themeColor="text2"/>
                                <w:sz w:val="22"/>
                              </w:rPr>
                              <w:t xml:space="preserve">Argue why none of these things are protected by the First Amendment and why what these students did is different from what the students did in the </w:t>
                            </w:r>
                            <w:r w:rsidRPr="006E2719">
                              <w:rPr>
                                <w:rFonts w:asciiTheme="majorHAnsi" w:hAnsiTheme="majorHAnsi"/>
                                <w:i/>
                                <w:color w:val="1F497D" w:themeColor="text2"/>
                                <w:sz w:val="22"/>
                              </w:rPr>
                              <w:t>Tinker</w:t>
                            </w:r>
                            <w:r w:rsidRPr="006E2719">
                              <w:rPr>
                                <w:rFonts w:asciiTheme="majorHAnsi" w:hAnsiTheme="majorHAnsi"/>
                                <w:color w:val="1F497D" w:themeColor="text2"/>
                                <w:sz w:val="22"/>
                              </w:rPr>
                              <w:t xml:space="preserve"> case.</w:t>
                            </w:r>
                          </w:p>
                        </w:tc>
                      </w:tr>
                    </w:tbl>
                    <w:p w14:paraId="76244DA5" w14:textId="77777777" w:rsidR="006E2719" w:rsidRDefault="006E2719" w:rsidP="006E2719">
                      <w:pPr>
                        <w:tabs>
                          <w:tab w:val="left" w:pos="450"/>
                        </w:tabs>
                        <w:spacing w:before="120" w:after="120"/>
                        <w:ind w:left="86" w:right="-29"/>
                      </w:pPr>
                      <w:r w:rsidRPr="00955B46">
                        <w:t xml:space="preserve">Allow the teams a few minutes to organize their arguments and assign a </w:t>
                      </w:r>
                      <w:r>
                        <w:t>representative (“Counsel”) to argue on their behalf</w:t>
                      </w:r>
                      <w:r w:rsidRPr="00955B46">
                        <w:t xml:space="preserve">. </w:t>
                      </w:r>
                    </w:p>
                    <w:p w14:paraId="69C3BB62" w14:textId="77777777" w:rsidR="006E2719" w:rsidRDefault="006E2719" w:rsidP="006E2719">
                      <w:pPr>
                        <w:tabs>
                          <w:tab w:val="left" w:pos="450"/>
                        </w:tabs>
                        <w:spacing w:after="120"/>
                        <w:ind w:left="86" w:right="-29"/>
                      </w:pPr>
                      <w:r>
                        <w:t>At the end of the allotted preparation time, have opposing counsel stand and deliver their arguments in the following order. Try to limit arguments to 1 minute each.</w:t>
                      </w:r>
                    </w:p>
                    <w:p w14:paraId="14F895F7" w14:textId="77777777" w:rsidR="006E2719" w:rsidRPr="006E2719" w:rsidRDefault="006E2719" w:rsidP="006E2719">
                      <w:pPr>
                        <w:pStyle w:val="ListParagraph"/>
                        <w:numPr>
                          <w:ilvl w:val="0"/>
                          <w:numId w:val="18"/>
                        </w:numPr>
                        <w:tabs>
                          <w:tab w:val="left" w:pos="1260"/>
                        </w:tabs>
                        <w:spacing w:after="0"/>
                        <w:ind w:left="1260" w:right="-31" w:hanging="450"/>
                        <w:rPr>
                          <w:rFonts w:asciiTheme="majorHAnsi" w:hAnsiTheme="majorHAnsi"/>
                          <w:b/>
                          <w:color w:val="1F497D" w:themeColor="text2"/>
                          <w:sz w:val="22"/>
                        </w:rPr>
                      </w:pPr>
                      <w:r w:rsidRPr="006E2719">
                        <w:rPr>
                          <w:rFonts w:asciiTheme="majorHAnsi" w:hAnsiTheme="majorHAnsi"/>
                          <w:b/>
                          <w:color w:val="1F497D" w:themeColor="text2"/>
                          <w:sz w:val="22"/>
                        </w:rPr>
                        <w:t>Student Team</w:t>
                      </w:r>
                    </w:p>
                    <w:p w14:paraId="1F9DE5C5" w14:textId="77777777" w:rsidR="006E2719" w:rsidRPr="006E2719" w:rsidRDefault="006E2719" w:rsidP="006E2719">
                      <w:pPr>
                        <w:pStyle w:val="ListParagraph"/>
                        <w:numPr>
                          <w:ilvl w:val="0"/>
                          <w:numId w:val="18"/>
                        </w:numPr>
                        <w:tabs>
                          <w:tab w:val="left" w:pos="1260"/>
                        </w:tabs>
                        <w:spacing w:after="0"/>
                        <w:ind w:left="1260" w:right="-31" w:hanging="450"/>
                        <w:rPr>
                          <w:rFonts w:asciiTheme="majorHAnsi" w:hAnsiTheme="majorHAnsi"/>
                          <w:b/>
                          <w:color w:val="1F497D" w:themeColor="text2"/>
                          <w:sz w:val="22"/>
                        </w:rPr>
                      </w:pPr>
                      <w:r w:rsidRPr="006E2719">
                        <w:rPr>
                          <w:rFonts w:asciiTheme="majorHAnsi" w:hAnsiTheme="majorHAnsi"/>
                          <w:b/>
                          <w:color w:val="1F497D" w:themeColor="text2"/>
                          <w:sz w:val="22"/>
                        </w:rPr>
                        <w:t>Government Team</w:t>
                      </w:r>
                    </w:p>
                    <w:p w14:paraId="07848386" w14:textId="77777777" w:rsidR="006E2719" w:rsidRPr="006E2719" w:rsidRDefault="006E2719" w:rsidP="006E2719">
                      <w:pPr>
                        <w:pStyle w:val="ListParagraph"/>
                        <w:numPr>
                          <w:ilvl w:val="0"/>
                          <w:numId w:val="18"/>
                        </w:numPr>
                        <w:tabs>
                          <w:tab w:val="left" w:pos="1260"/>
                        </w:tabs>
                        <w:spacing w:after="0"/>
                        <w:ind w:left="1260" w:right="-31" w:hanging="450"/>
                        <w:rPr>
                          <w:rFonts w:asciiTheme="majorHAnsi" w:hAnsiTheme="majorHAnsi"/>
                          <w:b/>
                          <w:color w:val="1F497D" w:themeColor="text2"/>
                          <w:sz w:val="22"/>
                        </w:rPr>
                      </w:pPr>
                      <w:r w:rsidRPr="006E2719">
                        <w:rPr>
                          <w:rFonts w:asciiTheme="majorHAnsi" w:hAnsiTheme="majorHAnsi"/>
                          <w:b/>
                          <w:color w:val="1F497D" w:themeColor="text2"/>
                          <w:sz w:val="22"/>
                        </w:rPr>
                        <w:t>Student Team (Rebuttal)</w:t>
                      </w:r>
                    </w:p>
                    <w:p w14:paraId="01B64DB4" w14:textId="77777777" w:rsidR="006E2719" w:rsidRPr="006E2719" w:rsidRDefault="006E2719" w:rsidP="00C36F1E">
                      <w:pPr>
                        <w:spacing w:before="240" w:after="120"/>
                        <w:ind w:left="86"/>
                        <w:rPr>
                          <w:rFonts w:asciiTheme="majorHAnsi" w:hAnsiTheme="majorHAnsi"/>
                          <w:color w:val="C00000"/>
                        </w:rPr>
                      </w:pPr>
                      <w:r w:rsidRPr="006E2719">
                        <w:rPr>
                          <w:rFonts w:asciiTheme="majorHAnsi" w:hAnsiTheme="majorHAnsi"/>
                          <w:color w:val="C00000"/>
                        </w:rPr>
                        <w:t>Additional Discussion Questions</w:t>
                      </w:r>
                    </w:p>
                    <w:p w14:paraId="49CF9156" w14:textId="77777777" w:rsidR="006E2719" w:rsidRPr="00C36F1E" w:rsidRDefault="006E2719" w:rsidP="00C36F1E">
                      <w:pPr>
                        <w:pStyle w:val="ListParagraph"/>
                        <w:numPr>
                          <w:ilvl w:val="0"/>
                          <w:numId w:val="19"/>
                        </w:numPr>
                        <w:rPr>
                          <w:rFonts w:asciiTheme="majorHAnsi" w:hAnsiTheme="majorHAnsi"/>
                          <w:i/>
                          <w:color w:val="1F497D" w:themeColor="text2"/>
                          <w:sz w:val="22"/>
                        </w:rPr>
                      </w:pPr>
                      <w:r w:rsidRPr="00C36F1E">
                        <w:rPr>
                          <w:rFonts w:asciiTheme="majorHAnsi" w:hAnsiTheme="majorHAnsi"/>
                          <w:b/>
                          <w:color w:val="1F497D" w:themeColor="text2"/>
                          <w:sz w:val="22"/>
                        </w:rPr>
                        <w:t>Would it make a difference if the singing took place after school on the front steps of the school?</w:t>
                      </w:r>
                      <w:r w:rsidR="00C36F1E" w:rsidRPr="00C36F1E">
                        <w:rPr>
                          <w:rFonts w:asciiTheme="majorHAnsi" w:hAnsiTheme="majorHAnsi"/>
                          <w:color w:val="1F497D" w:themeColor="text2"/>
                          <w:sz w:val="22"/>
                        </w:rPr>
                        <w:t xml:space="preserve"> </w:t>
                      </w:r>
                      <w:r w:rsidR="00C36F1E" w:rsidRPr="00C36F1E">
                        <w:rPr>
                          <w:rFonts w:asciiTheme="majorHAnsi" w:hAnsiTheme="majorHAnsi"/>
                          <w:i/>
                          <w:color w:val="1F497D" w:themeColor="text2"/>
                          <w:sz w:val="22"/>
                        </w:rPr>
                        <w:t xml:space="preserve">It might—there would be no captive </w:t>
                      </w:r>
                      <w:r w:rsidR="00C36F1E">
                        <w:rPr>
                          <w:rFonts w:asciiTheme="majorHAnsi" w:hAnsiTheme="majorHAnsi"/>
                          <w:i/>
                          <w:color w:val="1F497D" w:themeColor="text2"/>
                          <w:sz w:val="22"/>
                        </w:rPr>
                        <w:t>audience and</w:t>
                      </w:r>
                      <w:r w:rsidR="00C36F1E" w:rsidRPr="00C36F1E">
                        <w:rPr>
                          <w:rFonts w:asciiTheme="majorHAnsi" w:hAnsiTheme="majorHAnsi"/>
                          <w:i/>
                          <w:color w:val="1F497D" w:themeColor="text2"/>
                          <w:sz w:val="22"/>
                        </w:rPr>
                        <w:t xml:space="preserve"> listeners who disagree</w:t>
                      </w:r>
                      <w:r w:rsidR="00C36F1E">
                        <w:rPr>
                          <w:rFonts w:asciiTheme="majorHAnsi" w:hAnsiTheme="majorHAnsi"/>
                          <w:i/>
                          <w:color w:val="1F497D" w:themeColor="text2"/>
                          <w:sz w:val="22"/>
                        </w:rPr>
                        <w:t>d</w:t>
                      </w:r>
                      <w:r w:rsidR="00C36F1E" w:rsidRPr="00C36F1E">
                        <w:rPr>
                          <w:rFonts w:asciiTheme="majorHAnsi" w:hAnsiTheme="majorHAnsi"/>
                          <w:i/>
                          <w:color w:val="1F497D" w:themeColor="text2"/>
                          <w:sz w:val="22"/>
                        </w:rPr>
                        <w:t xml:space="preserve"> </w:t>
                      </w:r>
                      <w:r w:rsidR="00C36F1E">
                        <w:rPr>
                          <w:rFonts w:asciiTheme="majorHAnsi" w:hAnsiTheme="majorHAnsi"/>
                          <w:i/>
                          <w:color w:val="1F497D" w:themeColor="text2"/>
                          <w:sz w:val="22"/>
                        </w:rPr>
                        <w:t>would be</w:t>
                      </w:r>
                      <w:r w:rsidR="00C36F1E" w:rsidRPr="00C36F1E">
                        <w:rPr>
                          <w:rFonts w:asciiTheme="majorHAnsi" w:hAnsiTheme="majorHAnsi"/>
                          <w:i/>
                          <w:color w:val="1F497D" w:themeColor="text2"/>
                          <w:sz w:val="22"/>
                        </w:rPr>
                        <w:t xml:space="preserve"> free to leave.</w:t>
                      </w:r>
                    </w:p>
                    <w:p w14:paraId="3B076AC2" w14:textId="77777777" w:rsidR="006E2719" w:rsidRPr="00C36F1E" w:rsidRDefault="006E2719" w:rsidP="00C36F1E">
                      <w:pPr>
                        <w:pStyle w:val="ListParagraph"/>
                        <w:numPr>
                          <w:ilvl w:val="0"/>
                          <w:numId w:val="19"/>
                        </w:numPr>
                        <w:spacing w:after="0"/>
                        <w:rPr>
                          <w:rFonts w:asciiTheme="majorHAnsi" w:hAnsiTheme="majorHAnsi"/>
                          <w:color w:val="1F497D" w:themeColor="text2"/>
                          <w:sz w:val="22"/>
                        </w:rPr>
                      </w:pPr>
                      <w:r w:rsidRPr="00C36F1E">
                        <w:rPr>
                          <w:rFonts w:asciiTheme="majorHAnsi" w:hAnsiTheme="majorHAnsi"/>
                          <w:b/>
                          <w:color w:val="1F497D" w:themeColor="text2"/>
                          <w:sz w:val="22"/>
                        </w:rPr>
                        <w:t>Would it make a difference if someone who read the petition and disagreed with the students’ opinion went to the principal and said she was offended by having to read opinions that disagreed with hers?</w:t>
                      </w:r>
                      <w:r w:rsidRPr="00C36F1E">
                        <w:rPr>
                          <w:rFonts w:asciiTheme="majorHAnsi" w:hAnsiTheme="majorHAnsi"/>
                          <w:color w:val="1F497D" w:themeColor="text2"/>
                          <w:sz w:val="22"/>
                        </w:rPr>
                        <w:t xml:space="preserve"> </w:t>
                      </w:r>
                      <w:r w:rsidRPr="00C36F1E">
                        <w:rPr>
                          <w:rFonts w:asciiTheme="majorHAnsi" w:hAnsiTheme="majorHAnsi"/>
                          <w:i/>
                          <w:iCs/>
                          <w:color w:val="1F497D" w:themeColor="text2"/>
                          <w:sz w:val="22"/>
                        </w:rPr>
                        <w:t>It shouldn’t</w:t>
                      </w:r>
                      <w:r w:rsidR="00C36F1E" w:rsidRPr="00C36F1E">
                        <w:rPr>
                          <w:rFonts w:asciiTheme="majorHAnsi" w:hAnsiTheme="majorHAnsi"/>
                          <w:i/>
                          <w:iCs/>
                          <w:color w:val="1F497D" w:themeColor="text2"/>
                          <w:sz w:val="22"/>
                        </w:rPr>
                        <w:t>—</w:t>
                      </w:r>
                      <w:r w:rsidRPr="00C36F1E">
                        <w:rPr>
                          <w:rFonts w:asciiTheme="majorHAnsi" w:hAnsiTheme="majorHAnsi"/>
                          <w:i/>
                          <w:iCs/>
                          <w:color w:val="1F497D" w:themeColor="text2"/>
                          <w:sz w:val="22"/>
                        </w:rPr>
                        <w:t xml:space="preserve">this is </w:t>
                      </w:r>
                      <w:r w:rsidR="00C36F1E">
                        <w:rPr>
                          <w:rFonts w:asciiTheme="majorHAnsi" w:hAnsiTheme="majorHAnsi"/>
                          <w:i/>
                          <w:iCs/>
                          <w:color w:val="1F497D" w:themeColor="text2"/>
                          <w:sz w:val="22"/>
                        </w:rPr>
                        <w:t>the concept of the</w:t>
                      </w:r>
                      <w:r w:rsidRPr="00C36F1E">
                        <w:rPr>
                          <w:rFonts w:asciiTheme="majorHAnsi" w:hAnsiTheme="majorHAnsi"/>
                          <w:i/>
                          <w:iCs/>
                          <w:color w:val="1F497D" w:themeColor="text2"/>
                          <w:sz w:val="22"/>
                        </w:rPr>
                        <w:t xml:space="preserve"> </w:t>
                      </w:r>
                      <w:r w:rsidR="00C36F1E">
                        <w:rPr>
                          <w:rFonts w:asciiTheme="majorHAnsi" w:hAnsiTheme="majorHAnsi"/>
                          <w:i/>
                          <w:iCs/>
                          <w:color w:val="1F497D" w:themeColor="text2"/>
                          <w:sz w:val="22"/>
                        </w:rPr>
                        <w:t>“</w:t>
                      </w:r>
                      <w:r w:rsidRPr="00C36F1E">
                        <w:rPr>
                          <w:rFonts w:asciiTheme="majorHAnsi" w:hAnsiTheme="majorHAnsi"/>
                          <w:i/>
                          <w:iCs/>
                          <w:color w:val="1F497D" w:themeColor="text2"/>
                          <w:sz w:val="22"/>
                        </w:rPr>
                        <w:t>heckler’s veto</w:t>
                      </w:r>
                      <w:r w:rsidR="00C36F1E">
                        <w:rPr>
                          <w:rFonts w:asciiTheme="majorHAnsi" w:hAnsiTheme="majorHAnsi"/>
                          <w:i/>
                          <w:iCs/>
                          <w:color w:val="1F497D" w:themeColor="text2"/>
                          <w:sz w:val="22"/>
                        </w:rPr>
                        <w:t>.”</w:t>
                      </w:r>
                      <w:r w:rsidRPr="00C36F1E">
                        <w:rPr>
                          <w:rFonts w:asciiTheme="majorHAnsi" w:hAnsiTheme="majorHAnsi"/>
                          <w:i/>
                          <w:iCs/>
                          <w:color w:val="1F497D" w:themeColor="text2"/>
                          <w:sz w:val="22"/>
                        </w:rPr>
                        <w:t xml:space="preserve"> </w:t>
                      </w:r>
                      <w:r w:rsidR="00C36F1E">
                        <w:rPr>
                          <w:rFonts w:asciiTheme="majorHAnsi" w:hAnsiTheme="majorHAnsi"/>
                          <w:i/>
                          <w:iCs/>
                          <w:color w:val="1F497D" w:themeColor="text2"/>
                          <w:sz w:val="22"/>
                        </w:rPr>
                        <w:t>An</w:t>
                      </w:r>
                      <w:r w:rsidRPr="00C36F1E">
                        <w:rPr>
                          <w:rFonts w:asciiTheme="majorHAnsi" w:hAnsiTheme="majorHAnsi"/>
                          <w:i/>
                          <w:iCs/>
                          <w:color w:val="1F497D" w:themeColor="text2"/>
                          <w:sz w:val="22"/>
                        </w:rPr>
                        <w:t xml:space="preserve"> offended</w:t>
                      </w:r>
                      <w:r w:rsidRPr="00C36F1E">
                        <w:rPr>
                          <w:rFonts w:asciiTheme="majorHAnsi" w:hAnsiTheme="majorHAnsi"/>
                          <w:color w:val="1F497D" w:themeColor="text2"/>
                          <w:sz w:val="22"/>
                        </w:rPr>
                        <w:t xml:space="preserve"> </w:t>
                      </w:r>
                      <w:r w:rsidRPr="00C36F1E">
                        <w:rPr>
                          <w:rFonts w:asciiTheme="majorHAnsi" w:hAnsiTheme="majorHAnsi"/>
                          <w:i/>
                          <w:iCs/>
                          <w:color w:val="1F497D" w:themeColor="text2"/>
                          <w:sz w:val="22"/>
                        </w:rPr>
                        <w:t>listener does not get to prevent others from hearing lawful speech</w:t>
                      </w:r>
                      <w:r w:rsidR="00C36F1E" w:rsidRPr="00C36F1E">
                        <w:rPr>
                          <w:rFonts w:asciiTheme="majorHAnsi" w:hAnsiTheme="majorHAnsi"/>
                          <w:i/>
                          <w:iCs/>
                          <w:color w:val="1F497D" w:themeColor="text2"/>
                          <w:sz w:val="22"/>
                        </w:rPr>
                        <w:t>.</w:t>
                      </w:r>
                    </w:p>
                    <w:p w14:paraId="26976F24" w14:textId="77777777" w:rsidR="00C36F1E" w:rsidRPr="00C36F1E" w:rsidRDefault="00C36F1E" w:rsidP="00C36F1E">
                      <w:pPr>
                        <w:spacing w:after="0"/>
                        <w:rPr>
                          <w:rFonts w:asciiTheme="majorHAnsi" w:hAnsiTheme="majorHAnsi"/>
                          <w:color w:val="1F497D" w:themeColor="text2"/>
                          <w:sz w:val="22"/>
                        </w:rPr>
                      </w:pPr>
                    </w:p>
                  </w:txbxContent>
                </v:textbox>
                <w10:wrap type="square" anchorx="margin" anchory="margin"/>
              </v:shape>
            </w:pict>
          </mc:Fallback>
        </mc:AlternateContent>
      </w:r>
    </w:p>
    <w:sectPr w:rsidR="00FF6F27" w:rsidSect="00260263">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6B98D" w14:textId="77777777" w:rsidR="006E2719" w:rsidRDefault="006E2719" w:rsidP="002B0F27">
      <w:pPr>
        <w:spacing w:after="0" w:line="240" w:lineRule="auto"/>
      </w:pPr>
      <w:r>
        <w:separator/>
      </w:r>
    </w:p>
  </w:endnote>
  <w:endnote w:type="continuationSeparator" w:id="0">
    <w:p w14:paraId="1FDECDE1" w14:textId="77777777" w:rsidR="006E2719" w:rsidRDefault="006E2719" w:rsidP="002B0F27">
      <w:pPr>
        <w:spacing w:after="0" w:line="240" w:lineRule="auto"/>
      </w:pPr>
      <w:r>
        <w:continuationSeparator/>
      </w:r>
    </w:p>
  </w:endnote>
  <w:endnote w:type="continuationNotice" w:id="1">
    <w:p w14:paraId="593DB40F" w14:textId="77777777" w:rsidR="006E2719" w:rsidRDefault="006E27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color w:val="943634" w:themeColor="accent2" w:themeShade="BF"/>
        <w:sz w:val="22"/>
      </w:rPr>
      <w:id w:val="-627397431"/>
      <w:docPartObj>
        <w:docPartGallery w:val="Page Numbers (Bottom of Page)"/>
        <w:docPartUnique/>
      </w:docPartObj>
    </w:sdtPr>
    <w:sdtEndPr>
      <w:rPr>
        <w:rFonts w:asciiTheme="minorHAnsi" w:hAnsiTheme="minorHAnsi"/>
        <w:color w:val="C00000"/>
        <w:sz w:val="24"/>
      </w:rPr>
    </w:sdtEndPr>
    <w:sdtContent>
      <w:p w14:paraId="2BC5CD7F" w14:textId="77777777" w:rsidR="006E2719" w:rsidRPr="00260263" w:rsidRDefault="006E2719" w:rsidP="00260263">
        <w:pPr>
          <w:pStyle w:val="Footer"/>
          <w:jc w:val="right"/>
          <w:rPr>
            <w:color w:val="C00000"/>
          </w:rPr>
        </w:pPr>
        <w:r>
          <w:rPr>
            <w:rFonts w:ascii="Gill Sans MT" w:hAnsi="Gill Sans MT"/>
            <w:color w:val="C00000"/>
            <w:sz w:val="22"/>
          </w:rPr>
          <w:t>First Amendment — Freedom of Speech</w:t>
        </w:r>
        <w:r w:rsidRPr="006946C6">
          <w:rPr>
            <w:rFonts w:ascii="Gill Sans MT" w:hAnsi="Gill Sans MT"/>
            <w:color w:val="C00000"/>
            <w:sz w:val="22"/>
          </w:rPr>
          <w:t xml:space="preserve"> | </w:t>
        </w:r>
        <w:r w:rsidRPr="00260263">
          <w:rPr>
            <w:rFonts w:ascii="Gill Sans MT" w:hAnsi="Gill Sans MT"/>
            <w:color w:val="C00000"/>
            <w:sz w:val="22"/>
          </w:rPr>
          <w:fldChar w:fldCharType="begin"/>
        </w:r>
        <w:r w:rsidRPr="00260263">
          <w:rPr>
            <w:rFonts w:ascii="Gill Sans MT" w:hAnsi="Gill Sans MT"/>
            <w:color w:val="C00000"/>
            <w:sz w:val="22"/>
          </w:rPr>
          <w:instrText xml:space="preserve"> PAGE   \* MERGEFORMAT </w:instrText>
        </w:r>
        <w:r w:rsidRPr="00260263">
          <w:rPr>
            <w:rFonts w:ascii="Gill Sans MT" w:hAnsi="Gill Sans MT"/>
            <w:color w:val="C00000"/>
            <w:sz w:val="22"/>
          </w:rPr>
          <w:fldChar w:fldCharType="separate"/>
        </w:r>
        <w:r w:rsidR="002A06C8">
          <w:rPr>
            <w:rFonts w:ascii="Gill Sans MT" w:hAnsi="Gill Sans MT"/>
            <w:noProof/>
            <w:color w:val="C00000"/>
            <w:sz w:val="22"/>
          </w:rPr>
          <w:t>6</w:t>
        </w:r>
        <w:r w:rsidRPr="00260263">
          <w:rPr>
            <w:rFonts w:ascii="Gill Sans MT" w:hAnsi="Gill Sans MT"/>
            <w:noProof/>
            <w:color w:val="C00000"/>
            <w:sz w:val="22"/>
          </w:rPr>
          <w:fldChar w:fldCharType="end"/>
        </w:r>
        <w:r w:rsidRPr="006946C6">
          <w:rPr>
            <w:color w:val="C0000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0CA8" w14:textId="77777777" w:rsidR="006E2719" w:rsidRDefault="006E2719" w:rsidP="00260263">
    <w:pPr>
      <w:pStyle w:val="Footer"/>
      <w:spacing w:before="200"/>
      <w:jc w:val="center"/>
      <w:rPr>
        <w:rFonts w:ascii="Gill Sans MT" w:hAnsi="Gill Sans MT" w:cs="Helvetica"/>
        <w:color w:val="C00000"/>
        <w:sz w:val="22"/>
        <w:shd w:val="clear" w:color="auto" w:fill="FFFFFF"/>
      </w:rPr>
    </w:pPr>
    <w:r w:rsidRPr="006946C6">
      <w:rPr>
        <w:rFonts w:ascii="Gill Sans MT" w:hAnsi="Gill Sans MT" w:cs="Helvetica"/>
        <w:color w:val="C00000"/>
        <w:sz w:val="22"/>
        <w:shd w:val="clear" w:color="auto" w:fill="FFFFFF"/>
      </w:rPr>
      <w:t xml:space="preserve">American Constitution Society </w:t>
    </w:r>
    <w:r w:rsidRPr="006946C6">
      <w:rPr>
        <w:rFonts w:ascii="Gill Sans MT" w:hAnsi="Gill Sans MT"/>
        <w:color w:val="C00000"/>
        <w:sz w:val="22"/>
      </w:rPr>
      <w:t xml:space="preserve">| </w:t>
    </w:r>
    <w:r w:rsidRPr="006946C6">
      <w:rPr>
        <w:rFonts w:ascii="Gill Sans MT" w:hAnsi="Gill Sans MT" w:cs="Helvetica"/>
        <w:color w:val="C00000"/>
        <w:sz w:val="22"/>
        <w:shd w:val="clear" w:color="auto" w:fill="FFFFFF"/>
      </w:rPr>
      <w:t xml:space="preserve">1333 H Street, NW, 11th Floor </w:t>
    </w:r>
    <w:r w:rsidRPr="006946C6">
      <w:rPr>
        <w:rFonts w:ascii="Gill Sans MT" w:hAnsi="Gill Sans MT"/>
        <w:color w:val="C00000"/>
        <w:sz w:val="22"/>
      </w:rPr>
      <w:t>|</w:t>
    </w:r>
    <w:r w:rsidRPr="006946C6">
      <w:rPr>
        <w:rFonts w:ascii="Gill Sans MT" w:hAnsi="Gill Sans MT" w:cs="Helvetica"/>
        <w:color w:val="C00000"/>
        <w:sz w:val="22"/>
        <w:shd w:val="clear" w:color="auto" w:fill="FFFFFF"/>
      </w:rPr>
      <w:t xml:space="preserve"> Washington, DC 20005</w:t>
    </w:r>
  </w:p>
  <w:p w14:paraId="3643590E" w14:textId="77777777" w:rsidR="006E2719" w:rsidRDefault="006E2719" w:rsidP="00260263">
    <w:pPr>
      <w:pStyle w:val="Footer"/>
      <w:jc w:val="center"/>
    </w:pPr>
    <w:r>
      <w:rPr>
        <w:rFonts w:ascii="Gill Sans MT" w:hAnsi="Gill Sans MT" w:cs="Helvetica"/>
        <w:color w:val="C00000"/>
        <w:sz w:val="22"/>
        <w:shd w:val="clear" w:color="auto" w:fill="FFFFFF"/>
      </w:rPr>
      <w:t>www.acslaw.org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46122" w14:textId="77777777" w:rsidR="006E2719" w:rsidRDefault="006E2719" w:rsidP="002B0F27">
      <w:pPr>
        <w:spacing w:after="0" w:line="240" w:lineRule="auto"/>
      </w:pPr>
      <w:r>
        <w:separator/>
      </w:r>
    </w:p>
  </w:footnote>
  <w:footnote w:type="continuationSeparator" w:id="0">
    <w:p w14:paraId="39E568F6" w14:textId="77777777" w:rsidR="006E2719" w:rsidRDefault="006E2719" w:rsidP="002B0F27">
      <w:pPr>
        <w:spacing w:after="0" w:line="240" w:lineRule="auto"/>
      </w:pPr>
      <w:r>
        <w:continuationSeparator/>
      </w:r>
    </w:p>
  </w:footnote>
  <w:footnote w:type="continuationNotice" w:id="1">
    <w:p w14:paraId="47DEA9CE" w14:textId="77777777" w:rsidR="006E2719" w:rsidRDefault="006E27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F34C" w14:textId="77777777" w:rsidR="006E2719" w:rsidRDefault="006E2719" w:rsidP="00260263">
    <w:pPr>
      <w:pStyle w:val="Header"/>
      <w:tabs>
        <w:tab w:val="clear" w:pos="4680"/>
        <w:tab w:val="left" w:pos="4410"/>
      </w:tabs>
    </w:pPr>
    <w:r>
      <w:rPr>
        <w:rFonts w:ascii="Gill Sans MT" w:hAnsi="Gill Sans MT"/>
        <w:color w:val="C00000"/>
        <w:sz w:val="22"/>
      </w:rPr>
      <w:tab/>
      <w:t xml:space="preserve">The </w:t>
    </w:r>
    <w:r w:rsidRPr="00170CEE">
      <w:rPr>
        <w:rFonts w:ascii="Gill Sans MT" w:hAnsi="Gill Sans MT"/>
        <w:color w:val="C00000"/>
        <w:sz w:val="22"/>
      </w:rPr>
      <w:t>American Constitution Society</w:t>
    </w:r>
    <w:r>
      <w:rPr>
        <w:rFonts w:ascii="Gill Sans MT" w:hAnsi="Gill Sans MT"/>
        <w:color w:val="C00000"/>
        <w:sz w:val="22"/>
      </w:rPr>
      <w:t xml:space="preserve"> for Law and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72A0" w14:textId="77777777" w:rsidR="006E2719" w:rsidRDefault="006E2719" w:rsidP="00B41F4F">
    <w:pPr>
      <w:pStyle w:val="Header"/>
      <w:ind w:left="-180"/>
      <w:jc w:val="center"/>
    </w:pPr>
    <w:r>
      <w:rPr>
        <w:noProof/>
      </w:rPr>
      <w:drawing>
        <wp:inline distT="0" distB="0" distL="0" distR="0" wp14:anchorId="4C7C5765" wp14:editId="59318A6B">
          <wp:extent cx="6281928" cy="1452120"/>
          <wp:effectExtent l="0" t="0" r="5080" b="0"/>
          <wp:docPr id="1" name="Picture 1" descr="X:\DATA\Communications\Images &amp; Photos\ACS Logo\ACS logo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DATA\Communications\Images &amp; Photos\ACS Logo\ACS logo v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1928" cy="1452120"/>
                  </a:xfrm>
                  <a:prstGeom prst="rect">
                    <a:avLst/>
                  </a:prstGeom>
                  <a:noFill/>
                  <a:ln>
                    <a:noFill/>
                  </a:ln>
                </pic:spPr>
              </pic:pic>
            </a:graphicData>
          </a:graphic>
        </wp:inline>
      </w:drawing>
    </w:r>
  </w:p>
  <w:p w14:paraId="0DDE089E" w14:textId="77777777" w:rsidR="006E2719" w:rsidRPr="00260263" w:rsidRDefault="006E2719" w:rsidP="00260263">
    <w:pPr>
      <w:pStyle w:val="Header"/>
      <w:tabs>
        <w:tab w:val="clear" w:pos="9360"/>
        <w:tab w:val="right" w:pos="9450"/>
      </w:tabs>
      <w:spacing w:after="200"/>
      <w:rPr>
        <w:rFonts w:ascii="Gill Sans MT" w:hAnsi="Gill Sans MT"/>
        <w:color w:val="7F7F7F" w:themeColor="text1" w:themeTint="80"/>
        <w:sz w:val="36"/>
        <w:szCs w:val="36"/>
      </w:rPr>
    </w:pPr>
    <w:r>
      <w:rPr>
        <w:rFonts w:ascii="Gill Sans MT" w:hAnsi="Gill Sans MT"/>
        <w:color w:val="7F7F7F" w:themeColor="text1" w:themeTint="80"/>
        <w:sz w:val="36"/>
        <w:szCs w:val="36"/>
      </w:rPr>
      <w:t xml:space="preserve">Constitution in the Classroom                     </w:t>
    </w:r>
    <w:r w:rsidRPr="00625D22">
      <w:rPr>
        <w:rFonts w:ascii="Gill Sans MT" w:hAnsi="Gill Sans MT"/>
        <w:color w:val="7F7F7F" w:themeColor="text1" w:themeTint="80"/>
        <w:sz w:val="36"/>
        <w:szCs w:val="36"/>
      </w:rPr>
      <w:t xml:space="preserve">  </w:t>
    </w:r>
    <w:r>
      <w:rPr>
        <w:rFonts w:ascii="Gill Sans MT" w:hAnsi="Gill Sans MT"/>
        <w:color w:val="7F7F7F" w:themeColor="text1" w:themeTint="80"/>
        <w:sz w:val="36"/>
        <w:szCs w:val="36"/>
      </w:rPr>
      <w:t xml:space="preserve">        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3A79"/>
    <w:multiLevelType w:val="hybridMultilevel"/>
    <w:tmpl w:val="0C80F134"/>
    <w:lvl w:ilvl="0" w:tplc="4A48274E">
      <w:start w:val="1"/>
      <w:numFmt w:val="decimal"/>
      <w:pStyle w:val="Sub-subheading"/>
      <w:lvlText w:val="%1."/>
      <w:lvlJc w:val="left"/>
      <w:pPr>
        <w:ind w:left="720" w:hanging="360"/>
      </w:pPr>
      <w:rPr>
        <w:rFonts w:ascii="Gill Sans MT" w:hAnsi="Gill Sans MT" w:hint="default"/>
        <w:b w:val="0"/>
        <w:i w:val="0"/>
        <w:color w:val="C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61DA5"/>
    <w:multiLevelType w:val="hybridMultilevel"/>
    <w:tmpl w:val="E59AC6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C9F47B6"/>
    <w:multiLevelType w:val="hybridMultilevel"/>
    <w:tmpl w:val="9B5EF2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EC47A02"/>
    <w:multiLevelType w:val="hybridMultilevel"/>
    <w:tmpl w:val="6B341A36"/>
    <w:lvl w:ilvl="0" w:tplc="09846AB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2F13C31"/>
    <w:multiLevelType w:val="hybridMultilevel"/>
    <w:tmpl w:val="E94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A46FB"/>
    <w:multiLevelType w:val="hybridMultilevel"/>
    <w:tmpl w:val="AD16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D277F"/>
    <w:multiLevelType w:val="hybridMultilevel"/>
    <w:tmpl w:val="1C6CB3FE"/>
    <w:lvl w:ilvl="0" w:tplc="964C61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6311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49EB0E60"/>
    <w:multiLevelType w:val="hybridMultilevel"/>
    <w:tmpl w:val="4B7C446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65F3DC4"/>
    <w:multiLevelType w:val="hybridMultilevel"/>
    <w:tmpl w:val="A0BAA044"/>
    <w:lvl w:ilvl="0" w:tplc="6576E53C">
      <w:start w:val="1"/>
      <w:numFmt w:val="upperLetter"/>
      <w:pStyle w:val="Subheading"/>
      <w:lvlText w:val="%1."/>
      <w:lvlJc w:val="left"/>
      <w:pPr>
        <w:ind w:left="720" w:hanging="360"/>
      </w:pPr>
      <w:rPr>
        <w:rFonts w:ascii="Gill Sans MT" w:hAnsi="Gill Sans MT" w:hint="default"/>
        <w:b w:val="0"/>
        <w:i w:val="0"/>
        <w:color w:val="C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B4F34"/>
    <w:multiLevelType w:val="hybridMultilevel"/>
    <w:tmpl w:val="A69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14500"/>
    <w:multiLevelType w:val="hybridMultilevel"/>
    <w:tmpl w:val="CE18FEC4"/>
    <w:lvl w:ilvl="0" w:tplc="036A52CC">
      <w:start w:val="1"/>
      <w:numFmt w:val="upperRoman"/>
      <w:pStyle w:val="Heading1"/>
      <w:lvlText w:val="%1."/>
      <w:lvlJc w:val="lef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B18BE"/>
    <w:multiLevelType w:val="hybridMultilevel"/>
    <w:tmpl w:val="EEAA840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0BD47A5"/>
    <w:multiLevelType w:val="hybridMultilevel"/>
    <w:tmpl w:val="8158B2E6"/>
    <w:lvl w:ilvl="0" w:tplc="964C61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0"/>
  </w:num>
  <w:num w:numId="4">
    <w:abstractNumId w:val="7"/>
  </w:num>
  <w:num w:numId="5">
    <w:abstractNumId w:val="11"/>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4"/>
  </w:num>
  <w:num w:numId="11">
    <w:abstractNumId w:val="6"/>
  </w:num>
  <w:num w:numId="12">
    <w:abstractNumId w:val="13"/>
  </w:num>
  <w:num w:numId="13">
    <w:abstractNumId w:val="10"/>
  </w:num>
  <w:num w:numId="14">
    <w:abstractNumId w:val="5"/>
  </w:num>
  <w:num w:numId="15">
    <w:abstractNumId w:val="12"/>
  </w:num>
  <w:num w:numId="16">
    <w:abstractNumId w:val="8"/>
  </w:num>
  <w:num w:numId="17">
    <w:abstractNumId w:val="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5B"/>
    <w:rsid w:val="000D1A94"/>
    <w:rsid w:val="000F1B60"/>
    <w:rsid w:val="000F3A59"/>
    <w:rsid w:val="000F5133"/>
    <w:rsid w:val="00115437"/>
    <w:rsid w:val="00120853"/>
    <w:rsid w:val="001674A2"/>
    <w:rsid w:val="001F7A9F"/>
    <w:rsid w:val="00260263"/>
    <w:rsid w:val="002A06C8"/>
    <w:rsid w:val="002B0F27"/>
    <w:rsid w:val="002F3E5F"/>
    <w:rsid w:val="0031659D"/>
    <w:rsid w:val="0032506E"/>
    <w:rsid w:val="003531BD"/>
    <w:rsid w:val="00375C50"/>
    <w:rsid w:val="003C1B7D"/>
    <w:rsid w:val="0045638C"/>
    <w:rsid w:val="004658E7"/>
    <w:rsid w:val="004C2A03"/>
    <w:rsid w:val="00510F9C"/>
    <w:rsid w:val="00543D8A"/>
    <w:rsid w:val="00585231"/>
    <w:rsid w:val="00602B6C"/>
    <w:rsid w:val="0061576E"/>
    <w:rsid w:val="00625D22"/>
    <w:rsid w:val="00637377"/>
    <w:rsid w:val="00656B44"/>
    <w:rsid w:val="00667EE0"/>
    <w:rsid w:val="0068445B"/>
    <w:rsid w:val="006B0C6F"/>
    <w:rsid w:val="006E2719"/>
    <w:rsid w:val="00732597"/>
    <w:rsid w:val="007377A3"/>
    <w:rsid w:val="00764C8E"/>
    <w:rsid w:val="007748EB"/>
    <w:rsid w:val="0085664F"/>
    <w:rsid w:val="00881955"/>
    <w:rsid w:val="008F63B6"/>
    <w:rsid w:val="009170A4"/>
    <w:rsid w:val="00951477"/>
    <w:rsid w:val="00955B46"/>
    <w:rsid w:val="009910C5"/>
    <w:rsid w:val="009B652A"/>
    <w:rsid w:val="009D58BA"/>
    <w:rsid w:val="00A2008B"/>
    <w:rsid w:val="00A67955"/>
    <w:rsid w:val="00A81D42"/>
    <w:rsid w:val="00AB3CEE"/>
    <w:rsid w:val="00B41F4F"/>
    <w:rsid w:val="00B541B1"/>
    <w:rsid w:val="00B70423"/>
    <w:rsid w:val="00C33849"/>
    <w:rsid w:val="00C36F1E"/>
    <w:rsid w:val="00C55BC2"/>
    <w:rsid w:val="00CA2746"/>
    <w:rsid w:val="00CC61D7"/>
    <w:rsid w:val="00D36AD6"/>
    <w:rsid w:val="00DB6D6C"/>
    <w:rsid w:val="00DC321E"/>
    <w:rsid w:val="00E0364B"/>
    <w:rsid w:val="00E279E1"/>
    <w:rsid w:val="00E55E73"/>
    <w:rsid w:val="00EB1D0A"/>
    <w:rsid w:val="00FA7BBB"/>
    <w:rsid w:val="00FD20A2"/>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E136E2"/>
  <w15:docId w15:val="{57DC64C0-23AF-47A6-BF08-DAB8F1DD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5"/>
    <w:qFormat/>
    <w:rsid w:val="00585231"/>
    <w:rPr>
      <w:sz w:val="24"/>
    </w:rPr>
  </w:style>
  <w:style w:type="paragraph" w:styleId="Heading1">
    <w:name w:val="heading 1"/>
    <w:basedOn w:val="Normal"/>
    <w:next w:val="Normal"/>
    <w:link w:val="Heading1Char"/>
    <w:uiPriority w:val="2"/>
    <w:qFormat/>
    <w:rsid w:val="00AB3CEE"/>
    <w:pPr>
      <w:keepNext/>
      <w:keepLines/>
      <w:numPr>
        <w:numId w:val="5"/>
      </w:numPr>
      <w:spacing w:after="0"/>
      <w:outlineLvl w:val="0"/>
    </w:pPr>
    <w:rPr>
      <w:rFonts w:asciiTheme="majorHAnsi" w:eastAsiaTheme="majorEastAsia" w:hAnsiTheme="majorHAnsi" w:cstheme="majorBidi"/>
      <w:bCs/>
      <w:color w:val="C00000"/>
      <w:sz w:val="28"/>
      <w:szCs w:val="28"/>
    </w:rPr>
  </w:style>
  <w:style w:type="paragraph" w:styleId="Heading2">
    <w:name w:val="heading 2"/>
    <w:basedOn w:val="Normal"/>
    <w:next w:val="Normal"/>
    <w:link w:val="Heading2Char"/>
    <w:uiPriority w:val="9"/>
    <w:semiHidden/>
    <w:qFormat/>
    <w:rsid w:val="002B0F27"/>
    <w:pPr>
      <w:keepNext/>
      <w:keepLines/>
      <w:spacing w:before="200" w:after="0" w:line="240" w:lineRule="auto"/>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B0F27"/>
    <w:pPr>
      <w:keepNext/>
      <w:keepLines/>
      <w:spacing w:before="200" w:after="0" w:line="240" w:lineRule="auto"/>
      <w:ind w:left="144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qFormat/>
    <w:rsid w:val="002B0F27"/>
    <w:pPr>
      <w:keepNext/>
      <w:keepLines/>
      <w:spacing w:before="200" w:after="0" w:line="240" w:lineRule="auto"/>
      <w:ind w:left="2160"/>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qFormat/>
    <w:rsid w:val="002B0F27"/>
    <w:pPr>
      <w:keepNext/>
      <w:keepLines/>
      <w:spacing w:before="200" w:after="0" w:line="240" w:lineRule="auto"/>
      <w:ind w:left="2880"/>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qFormat/>
    <w:rsid w:val="002B0F27"/>
    <w:pPr>
      <w:keepNext/>
      <w:keepLines/>
      <w:spacing w:before="200" w:after="0" w:line="240" w:lineRule="auto"/>
      <w:ind w:left="3600"/>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qFormat/>
    <w:rsid w:val="002B0F27"/>
    <w:pPr>
      <w:keepNext/>
      <w:keepLines/>
      <w:spacing w:before="200" w:after="0" w:line="240" w:lineRule="auto"/>
      <w:ind w:left="432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qFormat/>
    <w:rsid w:val="002B0F27"/>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2B0F27"/>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3CEE"/>
    <w:rPr>
      <w:rFonts w:asciiTheme="majorHAnsi" w:eastAsiaTheme="majorEastAsia" w:hAnsiTheme="majorHAnsi" w:cstheme="majorBidi"/>
      <w:bCs/>
      <w:color w:val="C00000"/>
      <w:sz w:val="28"/>
      <w:szCs w:val="28"/>
    </w:rPr>
  </w:style>
  <w:style w:type="paragraph" w:styleId="Title">
    <w:name w:val="Title"/>
    <w:next w:val="Normal"/>
    <w:link w:val="TitleChar"/>
    <w:qFormat/>
    <w:rsid w:val="0032506E"/>
    <w:pPr>
      <w:spacing w:after="0" w:line="240" w:lineRule="auto"/>
      <w:contextualSpacing/>
      <w:jc w:val="center"/>
    </w:pPr>
    <w:rPr>
      <w:rFonts w:asciiTheme="majorHAnsi" w:eastAsiaTheme="majorEastAsia" w:hAnsiTheme="majorHAnsi" w:cstheme="majorBidi"/>
      <w:color w:val="C00000"/>
      <w:spacing w:val="5"/>
      <w:kern w:val="28"/>
      <w:sz w:val="36"/>
      <w:szCs w:val="52"/>
    </w:rPr>
  </w:style>
  <w:style w:type="character" w:customStyle="1" w:styleId="TitleChar">
    <w:name w:val="Title Char"/>
    <w:basedOn w:val="DefaultParagraphFont"/>
    <w:link w:val="Title"/>
    <w:rsid w:val="00B541B1"/>
    <w:rPr>
      <w:rFonts w:asciiTheme="majorHAnsi" w:eastAsiaTheme="majorEastAsia" w:hAnsiTheme="majorHAnsi" w:cstheme="majorBidi"/>
      <w:color w:val="C00000"/>
      <w:spacing w:val="5"/>
      <w:kern w:val="28"/>
      <w:sz w:val="36"/>
      <w:szCs w:val="52"/>
    </w:rPr>
  </w:style>
  <w:style w:type="paragraph" w:customStyle="1" w:styleId="Subheading">
    <w:name w:val="Subheading"/>
    <w:uiPriority w:val="3"/>
    <w:qFormat/>
    <w:rsid w:val="00AB3CEE"/>
    <w:pPr>
      <w:numPr>
        <w:numId w:val="1"/>
      </w:numPr>
      <w:spacing w:after="0"/>
    </w:pPr>
    <w:rPr>
      <w:rFonts w:asciiTheme="majorHAnsi" w:hAnsiTheme="majorHAnsi"/>
      <w:color w:val="C00000"/>
      <w:sz w:val="26"/>
    </w:rPr>
  </w:style>
  <w:style w:type="paragraph" w:customStyle="1" w:styleId="Author">
    <w:name w:val="Author"/>
    <w:uiPriority w:val="1"/>
    <w:qFormat/>
    <w:rsid w:val="0032506E"/>
    <w:pPr>
      <w:jc w:val="center"/>
    </w:pPr>
    <w:rPr>
      <w:rFonts w:asciiTheme="majorHAnsi" w:hAnsiTheme="majorHAnsi"/>
      <w:color w:val="C00000"/>
      <w:sz w:val="32"/>
    </w:rPr>
  </w:style>
  <w:style w:type="paragraph" w:customStyle="1" w:styleId="Sub-subheading">
    <w:name w:val="Sub-subheading"/>
    <w:uiPriority w:val="4"/>
    <w:qFormat/>
    <w:rsid w:val="00AB3CEE"/>
    <w:pPr>
      <w:numPr>
        <w:numId w:val="3"/>
      </w:numPr>
      <w:spacing w:after="0"/>
      <w:ind w:left="1080"/>
    </w:pPr>
    <w:rPr>
      <w:rFonts w:asciiTheme="majorHAnsi" w:hAnsiTheme="majorHAnsi"/>
      <w:color w:val="C00000"/>
      <w:sz w:val="24"/>
    </w:rPr>
  </w:style>
  <w:style w:type="paragraph" w:styleId="Header">
    <w:name w:val="header"/>
    <w:basedOn w:val="Normal"/>
    <w:link w:val="HeaderChar"/>
    <w:uiPriority w:val="99"/>
    <w:semiHidden/>
    <w:rsid w:val="002B0F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1B1"/>
    <w:rPr>
      <w:sz w:val="24"/>
    </w:rPr>
  </w:style>
  <w:style w:type="paragraph" w:styleId="Footer">
    <w:name w:val="footer"/>
    <w:basedOn w:val="Normal"/>
    <w:link w:val="FooterChar"/>
    <w:uiPriority w:val="99"/>
    <w:semiHidden/>
    <w:rsid w:val="002B0F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1B1"/>
    <w:rPr>
      <w:sz w:val="24"/>
    </w:rPr>
  </w:style>
  <w:style w:type="paragraph" w:styleId="BalloonText">
    <w:name w:val="Balloon Text"/>
    <w:basedOn w:val="Normal"/>
    <w:link w:val="BalloonTextChar"/>
    <w:uiPriority w:val="99"/>
    <w:semiHidden/>
    <w:rsid w:val="002B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B1"/>
    <w:rPr>
      <w:rFonts w:ascii="Tahoma" w:hAnsi="Tahoma" w:cs="Tahoma"/>
      <w:sz w:val="16"/>
      <w:szCs w:val="16"/>
    </w:rPr>
  </w:style>
  <w:style w:type="character" w:customStyle="1" w:styleId="Heading2Char">
    <w:name w:val="Heading 2 Char"/>
    <w:basedOn w:val="DefaultParagraphFont"/>
    <w:link w:val="Heading2"/>
    <w:uiPriority w:val="9"/>
    <w:semiHidden/>
    <w:rsid w:val="00B541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41B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541B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541B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541B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541B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41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41B1"/>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rsid w:val="001674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4A2"/>
    <w:rPr>
      <w:sz w:val="20"/>
      <w:szCs w:val="20"/>
    </w:rPr>
  </w:style>
  <w:style w:type="character" w:styleId="FootnoteReference">
    <w:name w:val="footnote reference"/>
    <w:basedOn w:val="DefaultParagraphFont"/>
    <w:uiPriority w:val="99"/>
    <w:semiHidden/>
    <w:rsid w:val="001674A2"/>
    <w:rPr>
      <w:vertAlign w:val="superscript"/>
    </w:rPr>
  </w:style>
  <w:style w:type="paragraph" w:customStyle="1" w:styleId="Footnote">
    <w:name w:val="Footnote"/>
    <w:basedOn w:val="FootnoteText"/>
    <w:uiPriority w:val="6"/>
    <w:qFormat/>
    <w:rsid w:val="00115437"/>
  </w:style>
  <w:style w:type="paragraph" w:styleId="NoSpacing">
    <w:name w:val="No Spacing"/>
    <w:uiPriority w:val="7"/>
    <w:qFormat/>
    <w:rsid w:val="001674A2"/>
    <w:pPr>
      <w:spacing w:after="0" w:line="240" w:lineRule="auto"/>
    </w:pPr>
    <w:rPr>
      <w:sz w:val="24"/>
    </w:rPr>
  </w:style>
  <w:style w:type="paragraph" w:customStyle="1" w:styleId="Aboutthe">
    <w:name w:val="About the"/>
    <w:basedOn w:val="Heading1"/>
    <w:uiPriority w:val="7"/>
    <w:qFormat/>
    <w:rsid w:val="00625D22"/>
    <w:pPr>
      <w:numPr>
        <w:numId w:val="0"/>
      </w:numPr>
    </w:pPr>
  </w:style>
  <w:style w:type="paragraph" w:customStyle="1" w:styleId="PullQuote">
    <w:name w:val="Pull Quote"/>
    <w:uiPriority w:val="6"/>
    <w:qFormat/>
    <w:rsid w:val="00585231"/>
    <w:pPr>
      <w:spacing w:before="120" w:after="120" w:line="240" w:lineRule="auto"/>
    </w:pPr>
    <w:rPr>
      <w:rFonts w:ascii="Gill Sans MT" w:hAnsi="Gill Sans MT"/>
      <w:color w:val="C00000"/>
      <w:sz w:val="32"/>
    </w:rPr>
  </w:style>
  <w:style w:type="paragraph" w:styleId="ListParagraph">
    <w:name w:val="List Paragraph"/>
    <w:basedOn w:val="Normal"/>
    <w:uiPriority w:val="34"/>
    <w:qFormat/>
    <w:rsid w:val="00667EE0"/>
    <w:pPr>
      <w:ind w:left="720"/>
      <w:contextualSpacing/>
    </w:pPr>
  </w:style>
  <w:style w:type="table" w:styleId="TableGrid">
    <w:name w:val="Table Grid"/>
    <w:basedOn w:val="TableNormal"/>
    <w:uiPriority w:val="59"/>
    <w:rsid w:val="009B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32238">
      <w:bodyDiv w:val="1"/>
      <w:marLeft w:val="0"/>
      <w:marRight w:val="0"/>
      <w:marTop w:val="0"/>
      <w:marBottom w:val="0"/>
      <w:divBdr>
        <w:top w:val="none" w:sz="0" w:space="0" w:color="auto"/>
        <w:left w:val="none" w:sz="0" w:space="0" w:color="auto"/>
        <w:bottom w:val="none" w:sz="0" w:space="0" w:color="auto"/>
        <w:right w:val="none" w:sz="0" w:space="0" w:color="auto"/>
      </w:divBdr>
    </w:div>
    <w:div w:id="21333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DATA\C21\Issue%20Briefs\Issue%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ssue Brief">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9" ma:contentTypeDescription="Create a new document." ma:contentTypeScope="" ma:versionID="2c0dac7706b844bd7b1b58a974f7c35c">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d41cc3770b8b93990db238fd3b7e4d3c"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FD5DE-691D-480F-9B24-170CC863E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927B1-CDAD-4089-97F4-CC08FAD60735}">
  <ds:schemaRefs>
    <ds:schemaRef ds:uri="http://schemas.microsoft.com/sharepoint/v3/contenttype/forms"/>
  </ds:schemaRefs>
</ds:datastoreItem>
</file>

<file path=customXml/itemProps3.xml><?xml version="1.0" encoding="utf-8"?>
<ds:datastoreItem xmlns:ds="http://schemas.openxmlformats.org/officeDocument/2006/customXml" ds:itemID="{E19653CD-C37F-4C0D-95D4-43583E1D5F67}">
  <ds:schemaRefs>
    <ds:schemaRef ds:uri="5470fa08-0da5-491f-bb59-ad50bd5802bb"/>
    <ds:schemaRef ds:uri="http://purl.org/dc/terms/"/>
    <ds:schemaRef ds:uri="http://schemas.microsoft.com/office/2006/documentManagement/types"/>
    <ds:schemaRef ds:uri="http://schemas.microsoft.com/office/infopath/2007/PartnerControls"/>
    <ds:schemaRef ds:uri="http://purl.org/dc/elements/1.1/"/>
    <ds:schemaRef ds:uri="dc6b7c76-a4fe-4a57-9dfc-9f650e00df1a"/>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5AA780F-66D8-463F-AC4C-AA64D973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Issue Brief Template</Template>
  <TotalTime>1</TotalTime>
  <Pages>6</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Kaiya Lyons</dc:creator>
  <cp:lastModifiedBy>Katherine Shek</cp:lastModifiedBy>
  <cp:revision>2</cp:revision>
  <dcterms:created xsi:type="dcterms:W3CDTF">2018-04-04T02:14:00Z</dcterms:created>
  <dcterms:modified xsi:type="dcterms:W3CDTF">2018-04-04T02:14:00Z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0x01010012BB9A69AE08DE478E2D7875663FDDA2</vt:lpwstr>
  </property>
</Properties>
</file>